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2C658A">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C23A91" w:rsidRDefault="004572CB" w:rsidP="00D355BA">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TABLE OF CONTENTS</w:t>
      </w:r>
    </w:p>
    <w:p w14:paraId="39DBDAAD" w14:textId="42E1EA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Abstract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B8A60C" w14:textId="14EA458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1. Introduction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2C6D7F3" w14:textId="2816281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1.1 Background and Motivation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1576AF4" w14:textId="010F828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1.2 Research Objectives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AEFF37" w14:textId="308E997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1.3 Scope and Limitations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44B711C"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2. Literature Review</w:t>
      </w:r>
    </w:p>
    <w:p w14:paraId="0D3F44B3" w14:textId="5BE08BA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 For Time Series Forecasting Techniques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3B2E84" w14:textId="59BD50C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744D3B" w14:textId="447D412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2.1.2 Statistical Time Series Model (ARIMA, SARIMA, GARCH)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4C38AA8" w14:textId="16A355E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2.1.3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CAB07AD"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 For Anomaly Detection Approaches</w:t>
      </w:r>
    </w:p>
    <w:p w14:paraId="28525DFA" w14:textId="67C9F8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EC0966" w14:textId="21DA901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2.2.2 Ensemble Anomaly Detection (Isolation Forest)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317621" w14:textId="446CC4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2.2.3 Support Vector Machine Anomaly Detection (One-Class SVM)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08DB55E" w14:textId="0D5EDB6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2.3.4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1B7E"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3. Data Collection and Preprocessing</w:t>
      </w:r>
    </w:p>
    <w:p w14:paraId="0B436C0C" w14:textId="67E0B2B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 Data Sources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494AF79" w14:textId="30089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3.1.1 Indexes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1C87C1" w14:textId="4E401DE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3.1.2 Sources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90C5F0"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 Exploratory Data Analysis</w:t>
      </w:r>
    </w:p>
    <w:p w14:paraId="52C44532" w14:textId="5BAD945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 Data Preprocessing Steps............................................................................................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569F287" w14:textId="261C94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3.2.1.1 Missing Values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89E290" w14:textId="195767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3.2.1.2 Outliers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0C566A8" w14:textId="796F837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3.2.2 Basic statistics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0002BA6" w14:textId="130BEF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Data distribution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1975973" w14:textId="49243B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7B3AFA9" w14:textId="7AFE3E7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4. Time Series Forecasting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366972D" w14:textId="038C1E5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4.1 Introduction to Time Series Forecasting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5656" w14:textId="2514094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4.2.1 Model Architecture and Configuration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771BE6" w14:textId="7E457AF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4.2.2 Training Parameter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762DA8" w14:textId="33A2794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4.2.3 Modeling and Optimization (Hyperparameter Tuning)</w:t>
      </w:r>
      <w:r w:rsidR="00337645" w:rsidRPr="00CB02F7">
        <w:rPr>
          <w:rFonts w:asciiTheme="minorHAnsi" w:hAnsiTheme="minorHAnsi" w:cstheme="minorHAnsi"/>
          <w:sz w:val="23"/>
          <w:szCs w:val="23"/>
        </w:rPr>
        <w:t xml:space="preserve"> ………….…………………………</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3C25D79" w14:textId="19561E1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Bayesian optimization (Hyperparameter tuning)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8C3D3" w14:textId="4807F51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Prophet Model Forecast with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3CD3976" w14:textId="3EF26F5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 Decomposition and Smoothing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3224C78" w14:textId="6F5125F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4.3.1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5DC60F3" w14:textId="4012F96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4.3.2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01D73" w14:textId="6A63939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4.3.3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F69014" w14:textId="210A626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 Performance Evaluation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9023E29" w14:textId="6613D0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 Performance Evaluation Metrics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6177E23" w14:textId="44E228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4.4.1.1 Mean Absolute Error (MAE)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4EFD59" w14:textId="38D0C25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4.4.1.2 Mean Squared Error (MSE)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75A2A41" w14:textId="693B46A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4.4.1.3 Root Mean Squared Error (RMSE)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913E13F" w14:textId="31FE044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4.4.1.4 Mean Absolute Percentage Error (MAPE)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B4FB5D" w14:textId="7D5D48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4.4.1.5 R-squared (R²)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C1BF194" w14:textId="66CE2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4.4.2 Performance Evaluation Metrics Comparison (ISEQ20)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70FAFF4" w14:textId="36DA177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 Model Comparison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FDE00C8" w14:textId="1F75ABB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 Models compared to Prophet Model</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2D0A3AA" w14:textId="1F408C3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4.5.1.1 ARIMA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92394A4" w14:textId="510F0B6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4.5.1.2 SARIMA (Seasonal ARIMA)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50A0FEC" w14:textId="07B2E29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4.5.1.3 LSTM (Long Short-Term Memory)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11C159" w14:textId="4CFF71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4.5.1.4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A3373C3" w14:textId="63564DA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4.5.1.5 GARCH (Generalized Autoregressive Conditional Heteroskedasticity)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F9665DA" w14:textId="4567422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E43FA">
        <w:rPr>
          <w:rFonts w:asciiTheme="minorHAnsi" w:hAnsiTheme="minorHAnsi" w:cstheme="minorHAnsi"/>
          <w:sz w:val="23"/>
          <w:szCs w:val="23"/>
        </w:rPr>
        <w:t xml:space="preserve"> </w:t>
      </w: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CE49D1" w14:textId="3404415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3</w:t>
      </w:r>
      <w:r w:rsidRPr="00CB02F7">
        <w:rPr>
          <w:rFonts w:asciiTheme="minorHAnsi" w:hAnsiTheme="minorHAnsi" w:cstheme="minorHAnsi"/>
          <w:sz w:val="23"/>
          <w:szCs w:val="23"/>
        </w:rPr>
        <w:t xml:space="preserve"> Scatter plot comparing Prophet with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FF2A6E0" w14:textId="6CA2E0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4.6 Index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B1F3" w14:textId="0FBFCF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4.7.1 Basic Statistics European indexes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CF7133" w14:textId="01C0EF0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4.7.2 Missing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E3674AA" w14:textId="52F027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4.7.3 Outliers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266E01" w14:textId="1B0B3C4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4.7.4 Heatmap for performance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570ACF"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 Irish Vs German Index</w:t>
      </w:r>
    </w:p>
    <w:p w14:paraId="39467726" w14:textId="5D07E6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4.7.5.1 Scatter Plot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F55BF60" w14:textId="05008DF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4.7.5.2 Stacked Area Chart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E0C1A2E" w14:textId="6B08D1B8" w:rsidR="007F7B29" w:rsidRPr="00C23A91" w:rsidRDefault="00D85B2E" w:rsidP="00D355BA">
      <w:pPr>
        <w:spacing w:line="360" w:lineRule="auto"/>
        <w:jc w:val="both"/>
        <w:rPr>
          <w:rFonts w:asciiTheme="minorHAnsi" w:hAnsiTheme="minorHAnsi" w:cstheme="minorHAnsi"/>
          <w:b/>
          <w:bCs/>
          <w:color w:val="538135" w:themeColor="accent6" w:themeShade="BF"/>
          <w:sz w:val="28"/>
          <w:szCs w:val="28"/>
        </w:rPr>
      </w:pPr>
      <w:bookmarkStart w:id="1" w:name="_Hlk145855369"/>
      <w:r w:rsidRPr="00C23A91">
        <w:rPr>
          <w:rFonts w:asciiTheme="minorHAnsi" w:hAnsiTheme="minorHAnsi" w:cstheme="minorHAnsi"/>
          <w:b/>
          <w:bCs/>
          <w:color w:val="538135" w:themeColor="accent6" w:themeShade="BF"/>
          <w:sz w:val="28"/>
          <w:szCs w:val="28"/>
        </w:rPr>
        <w:lastRenderedPageBreak/>
        <w:t>Abstract</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Abstract</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r w:rsidR="00C7183C" w:rsidRPr="00C23A91">
        <w:rPr>
          <w:rFonts w:asciiTheme="minorHAnsi" w:hAnsiTheme="minorHAnsi" w:cstheme="minorHAnsi"/>
          <w:b/>
          <w:bCs/>
          <w:color w:val="538135" w:themeColor="accent6" w:themeShade="BF"/>
          <w:sz w:val="28"/>
          <w:szCs w:val="28"/>
        </w:rPr>
        <w:t xml:space="preserve"> </w:t>
      </w:r>
    </w:p>
    <w:bookmarkEnd w:id="1"/>
    <w:p w14:paraId="13F32774"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In financial markets, accurately identifying unusual patterns (anomalies) and predicting future trends (time series forecasting) is vital for making informed decisions and managing risks. However, this task is complex due to the volatile and ever-changing nature of financial data. This 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iForest-BorutaShap-Facebook's Prophet Framework for Stock Market Prediction: An Application in Indian Context" (Ghosh and Chaudhuri, 2022).</w:t>
      </w:r>
    </w:p>
    <w:p w14:paraId="3600FB3F"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27AA96BA" w14:textId="06EFF106"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The primary contributions of this paper encompass a thorough examination of anomaly detection and time series forecasting within the Irish finance market, specifically </w:t>
      </w:r>
      <w:r w:rsidR="00AC2C70">
        <w:rPr>
          <w:rFonts w:asciiTheme="minorHAnsi" w:hAnsiTheme="minorHAnsi" w:cstheme="minorHAnsi"/>
          <w:sz w:val="23"/>
          <w:szCs w:val="23"/>
        </w:rPr>
        <w:t>focusing</w:t>
      </w:r>
      <w:r w:rsidRPr="00434EF7">
        <w:rPr>
          <w:rFonts w:asciiTheme="minorHAnsi" w:hAnsiTheme="minorHAnsi" w:cstheme="minorHAnsi"/>
          <w:sz w:val="23"/>
          <w:szCs w:val="23"/>
        </w:rPr>
        <w:t xml:space="preserve"> on stock prices and market trends. We introduce an integrated approach that amalgamates Facebook's Prophet</w:t>
      </w:r>
      <w:r w:rsidR="004E7A30">
        <w:rPr>
          <w:rFonts w:asciiTheme="minorHAnsi" w:hAnsiTheme="minorHAnsi" w:cstheme="minorHAnsi"/>
          <w:sz w:val="23"/>
          <w:szCs w:val="23"/>
        </w:rPr>
        <w:t xml:space="preserve"> </w:t>
      </w:r>
      <w:r w:rsidRPr="00434EF7">
        <w:rPr>
          <w:rFonts w:asciiTheme="minorHAnsi" w:hAnsiTheme="minorHAnsi" w:cstheme="minorHAnsi"/>
          <w:sz w:val="23"/>
          <w:szCs w:val="23"/>
        </w:rPr>
        <w:t>model with insights from pertinent research papers. Furthermore, we rigorously evaluate our approach using an extensive dataset that includes historical financial records.</w:t>
      </w:r>
    </w:p>
    <w:p w14:paraId="18B68746" w14:textId="7EDB8490" w:rsid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p>
    <w:p w14:paraId="6B0B876F"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D818114"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BE64A2B"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F5EC8EE"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3FF3532" w14:textId="5CB8248B" w:rsidR="00D559A5" w:rsidRPr="00C23A91" w:rsidRDefault="004572CB" w:rsidP="00434EF7">
      <w:pPr>
        <w:spacing w:line="360" w:lineRule="auto"/>
        <w:jc w:val="both"/>
        <w:rPr>
          <w:rFonts w:asciiTheme="minorHAnsi" w:hAnsiTheme="minorHAnsi" w:cstheme="minorHAnsi"/>
          <w:color w:val="538135" w:themeColor="accent6" w:themeShade="BF"/>
          <w:sz w:val="28"/>
          <w:szCs w:val="28"/>
        </w:rPr>
      </w:pPr>
      <w:r w:rsidRPr="00C23A91">
        <w:rPr>
          <w:rFonts w:asciiTheme="minorHAnsi" w:hAnsiTheme="minorHAnsi" w:cstheme="minorHAnsi"/>
          <w:color w:val="538135" w:themeColor="accent6" w:themeShade="BF"/>
          <w:sz w:val="28"/>
          <w:szCs w:val="28"/>
        </w:rPr>
        <w:lastRenderedPageBreak/>
        <w:t xml:space="preserve">ACKNOWLEDGMENTS </w:t>
      </w:r>
    </w:p>
    <w:p w14:paraId="410C5E0D" w14:textId="3EBFD780"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32AB842F" w:rsidR="007E6145" w:rsidRDefault="0079262B" w:rsidP="00A95E3C">
      <w:pPr>
        <w:suppressAutoHyphens w:val="0"/>
        <w:jc w:val="center"/>
        <w:rPr>
          <w:rFonts w:asciiTheme="minorHAnsi" w:hAnsiTheme="minorHAnsi" w:cstheme="minorHAnsi"/>
          <w:sz w:val="23"/>
          <w:szCs w:val="23"/>
        </w:rPr>
        <w:sectPr w:rsidR="007E6145" w:rsidSect="007E6145">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C23A91" w:rsidRDefault="004572CB" w:rsidP="004D724A">
      <w:pPr>
        <w:suppressAutoHyphens w:val="0"/>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1. INTRODUCTION</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1. Introduction</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realm of financial markets, as demonstrated by Saiktishna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Financial stability, a cornerstone of any thriving market, is explored through the lens of Hlongwane and Sheefeni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0718C4E6" w14:textId="77777777" w:rsidR="009C438E" w:rsidRDefault="009C438E" w:rsidP="003C700A">
      <w:pPr>
        <w:spacing w:line="360" w:lineRule="auto"/>
        <w:jc w:val="both"/>
        <w:rPr>
          <w:rFonts w:asciiTheme="minorHAnsi" w:hAnsiTheme="minorHAnsi" w:cstheme="minorHAnsi"/>
          <w:sz w:val="23"/>
          <w:szCs w:val="23"/>
        </w:rPr>
      </w:pPr>
    </w:p>
    <w:p w14:paraId="3C919064" w14:textId="47F0B6B3" w:rsidR="002E6FA7" w:rsidRDefault="00D47298" w:rsidP="002E6FA7">
      <w:pPr>
        <w:spacing w:line="360" w:lineRule="auto"/>
        <w:rPr>
          <w:rFonts w:asciiTheme="minorHAnsi" w:hAnsiTheme="minorHAnsi" w:cstheme="minorHAnsi"/>
          <w:b/>
          <w:bCs/>
          <w:sz w:val="23"/>
          <w:szCs w:val="23"/>
        </w:rPr>
      </w:pPr>
      <w:bookmarkStart w:id="2" w:name="_Hlk145412979"/>
      <w:r w:rsidRPr="00D47298">
        <w:rPr>
          <w:rFonts w:asciiTheme="minorHAnsi" w:hAnsiTheme="minorHAnsi" w:cstheme="minorHAnsi"/>
          <w:b/>
          <w:bCs/>
          <w:sz w:val="23"/>
          <w:szCs w:val="23"/>
        </w:rPr>
        <w:t>1.1 FRAMEWORK OF METHODOLOGY</w:t>
      </w:r>
    </w:p>
    <w:p w14:paraId="54E3667A" w14:textId="5D242B6A" w:rsidR="002F1E32"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4FA25859" wp14:editId="5D200A99">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2E53DC3" w14:textId="6FB00A1C" w:rsidR="002F1E32" w:rsidRDefault="002F1E32" w:rsidP="002E6FA7">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2C76134C" wp14:editId="085FD215">
            <wp:extent cx="5986449" cy="3336842"/>
            <wp:effectExtent l="0" t="0" r="0" b="0"/>
            <wp:docPr id="189179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0D0E0E97" w14:textId="7BB069E4" w:rsidR="002F1E32" w:rsidRPr="00D47298"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9DB544D" wp14:editId="5863D143">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2"/>
    <w:p w14:paraId="541AABD7" w14:textId="385792D3" w:rsidR="004A1014" w:rsidRDefault="00E9162B"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62F6CC39"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3</w:t>
      </w:r>
      <w:r w:rsidRPr="00CB02F7">
        <w:rPr>
          <w:rFonts w:asciiTheme="minorHAnsi" w:hAnsiTheme="minorHAnsi" w:cstheme="minorHAnsi"/>
          <w:b/>
          <w:bCs/>
          <w:sz w:val="23"/>
          <w:szCs w:val="23"/>
        </w:rPr>
        <w:t xml:space="preserve"> Scope and Limitations</w:t>
      </w:r>
    </w:p>
    <w:p w14:paraId="057DFEF3"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Scope:</w:t>
      </w:r>
    </w:p>
    <w:p w14:paraId="4DAA6540"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Limitations:</w:t>
      </w:r>
    </w:p>
    <w:p w14:paraId="62B2D797" w14:textId="61E1CBF0"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70F7">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570F7">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49197AEB" w:rsidR="00B45005" w:rsidRPr="00C23A91" w:rsidRDefault="00B45005" w:rsidP="00F25DC1">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noProof/>
          <w:color w:val="538135" w:themeColor="accent6" w:themeShade="BF"/>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C23A91">
        <w:rPr>
          <w:rFonts w:asciiTheme="minorHAnsi" w:hAnsiTheme="minorHAnsi" w:cstheme="minorHAnsi"/>
          <w:b/>
          <w:bCs/>
          <w:color w:val="538135" w:themeColor="accent6" w:themeShade="BF"/>
          <w:sz w:val="28"/>
          <w:szCs w:val="28"/>
        </w:rPr>
        <w:t>2. LITERATURE REVIEW</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7E6145">
          <w:pgSz w:w="11906" w:h="16838"/>
          <w:pgMar w:top="1440" w:right="1440" w:bottom="1440" w:left="1440" w:header="737" w:footer="567" w:gutter="0"/>
          <w:pgNumType w:start="1"/>
          <w:cols w:space="720"/>
          <w:docGrid w:linePitch="299"/>
        </w:sectPr>
      </w:pPr>
    </w:p>
    <w:p w14:paraId="5FCBB5E8" w14:textId="7122FB9D"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2.1 </w:t>
      </w:r>
      <w:r w:rsidR="00337C09" w:rsidRPr="00AA43F2">
        <w:rPr>
          <w:rFonts w:asciiTheme="minorHAnsi" w:hAnsiTheme="minorHAnsi" w:cstheme="minorHAnsi"/>
          <w:sz w:val="23"/>
          <w:szCs w:val="23"/>
        </w:rPr>
        <w:t>Literature review (tabular form)</w:t>
      </w:r>
      <w:r w:rsidR="00337C09">
        <w:rPr>
          <w:rFonts w:asciiTheme="minorHAnsi" w:hAnsiTheme="minorHAnsi" w:cstheme="minorHAnsi"/>
          <w:sz w:val="23"/>
          <w:szCs w:val="23"/>
        </w:rPr>
        <w:t xml:space="preserve"> for </w:t>
      </w:r>
      <w:r w:rsidR="005D4387">
        <w:rPr>
          <w:rFonts w:asciiTheme="minorHAnsi" w:hAnsiTheme="minorHAnsi" w:cstheme="minorHAnsi"/>
          <w:sz w:val="23"/>
          <w:szCs w:val="23"/>
        </w:rPr>
        <w:t xml:space="preserve">Prophet Model </w:t>
      </w:r>
    </w:p>
    <w:p w14:paraId="4C204277" w14:textId="3FBE6436" w:rsidR="00337C09" w:rsidRPr="007F734F" w:rsidRDefault="00337C09" w:rsidP="007F734F">
      <w:pPr>
        <w:spacing w:line="360" w:lineRule="auto"/>
        <w:jc w:val="center"/>
        <w:rPr>
          <w:rFonts w:asciiTheme="minorHAnsi" w:hAnsiTheme="minorHAnsi" w:cstheme="minorHAnsi"/>
          <w:b/>
          <w:bCs/>
          <w:i/>
          <w:iCs/>
          <w:color w:val="538135" w:themeColor="accent6" w:themeShade="BF"/>
          <w:sz w:val="28"/>
          <w:szCs w:val="28"/>
        </w:rPr>
      </w:pPr>
      <w:r w:rsidRPr="007F734F">
        <w:rPr>
          <w:rFonts w:asciiTheme="minorHAnsi" w:hAnsiTheme="minorHAnsi" w:cstheme="minorHAnsi"/>
          <w:b/>
          <w:bCs/>
          <w:i/>
          <w:iCs/>
          <w:color w:val="538135" w:themeColor="accent6" w:themeShade="BF"/>
          <w:sz w:val="28"/>
          <w:szCs w:val="28"/>
        </w:rPr>
        <w:t>Time Series</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B42BEC" w:rsidRPr="00111914" w14:paraId="5ACFD81C" w14:textId="77777777" w:rsidTr="00963B08">
        <w:tc>
          <w:tcPr>
            <w:tcW w:w="1803" w:type="dxa"/>
          </w:tcPr>
          <w:p w14:paraId="11439B9F" w14:textId="4AB6BD17"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Author</w:t>
            </w:r>
          </w:p>
        </w:tc>
        <w:tc>
          <w:tcPr>
            <w:tcW w:w="2445" w:type="dxa"/>
          </w:tcPr>
          <w:p w14:paraId="69B5D81C" w14:textId="70B8B76E"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Problem Description</w:t>
            </w:r>
          </w:p>
        </w:tc>
        <w:tc>
          <w:tcPr>
            <w:tcW w:w="3118" w:type="dxa"/>
          </w:tcPr>
          <w:p w14:paraId="0030909A" w14:textId="3B431B63" w:rsidR="00B42BEC" w:rsidRPr="00111914" w:rsidRDefault="00B42BEC" w:rsidP="00B42BEC">
            <w:pPr>
              <w:spacing w:line="360" w:lineRule="auto"/>
              <w:jc w:val="center"/>
              <w:rPr>
                <w:rFonts w:asciiTheme="minorHAnsi" w:hAnsiTheme="minorHAnsi" w:cstheme="minorHAnsi"/>
                <w:b/>
                <w:bCs/>
                <w:sz w:val="26"/>
                <w:szCs w:val="26"/>
                <w:highlight w:val="yellow"/>
              </w:rPr>
            </w:pPr>
            <w:r w:rsidRPr="007F0FCC">
              <w:rPr>
                <w:rFonts w:asciiTheme="minorHAnsi" w:hAnsiTheme="minorHAnsi" w:cstheme="minorHAnsi"/>
                <w:b/>
                <w:bCs/>
                <w:sz w:val="23"/>
                <w:szCs w:val="23"/>
              </w:rPr>
              <w:t>Dataset</w:t>
            </w:r>
          </w:p>
        </w:tc>
        <w:tc>
          <w:tcPr>
            <w:tcW w:w="2977" w:type="dxa"/>
          </w:tcPr>
          <w:p w14:paraId="62282308" w14:textId="45FC0BB8"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Methodology</w:t>
            </w:r>
          </w:p>
        </w:tc>
        <w:tc>
          <w:tcPr>
            <w:tcW w:w="4111" w:type="dxa"/>
          </w:tcPr>
          <w:p w14:paraId="38D4E7DD" w14:textId="329D445F"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Performance metrics</w:t>
            </w:r>
          </w:p>
        </w:tc>
      </w:tr>
      <w:tr w:rsidR="00B42BEC" w:rsidRPr="00111914" w14:paraId="4BF88012" w14:textId="77777777" w:rsidTr="00963B08">
        <w:tc>
          <w:tcPr>
            <w:tcW w:w="1803" w:type="dxa"/>
          </w:tcPr>
          <w:p w14:paraId="72A2874E" w14:textId="0C17C510" w:rsidR="00B42BEC" w:rsidRPr="00DE75D8" w:rsidRDefault="00B42BEC" w:rsidP="00B42BEC">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Nguyen, T. H., &amp; Truong, H. V. (2023)</w:t>
            </w:r>
          </w:p>
        </w:tc>
        <w:tc>
          <w:tcPr>
            <w:tcW w:w="2445" w:type="dxa"/>
          </w:tcPr>
          <w:p w14:paraId="602DB312" w14:textId="34675EEB" w:rsidR="00B42BEC" w:rsidRPr="00DE75D8" w:rsidRDefault="00B42BEC" w:rsidP="00B42BEC">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To develop a hybrid forecasting model that combines the Prophet and ARIMA models to improve the accuracy of stock market prediction.</w:t>
            </w:r>
          </w:p>
        </w:tc>
        <w:tc>
          <w:tcPr>
            <w:tcW w:w="3118" w:type="dxa"/>
          </w:tcPr>
          <w:p w14:paraId="543B9D91" w14:textId="6A183471" w:rsidR="00B42BEC" w:rsidRPr="00111914" w:rsidRDefault="00B42BEC" w:rsidP="00B42BEC">
            <w:pPr>
              <w:spacing w:line="360" w:lineRule="auto"/>
              <w:jc w:val="both"/>
              <w:rPr>
                <w:rFonts w:asciiTheme="minorHAnsi" w:hAnsiTheme="minorHAnsi" w:cstheme="minorHAnsi"/>
                <w:sz w:val="23"/>
                <w:szCs w:val="23"/>
                <w:highlight w:val="yellow"/>
              </w:rPr>
            </w:pPr>
            <w:r w:rsidRPr="00E409D0">
              <w:rPr>
                <w:rFonts w:asciiTheme="minorHAnsi" w:eastAsia="Times New Roman" w:hAnsiTheme="minorHAnsi" w:cstheme="minorHAnsi"/>
                <w:color w:val="1F1F1F"/>
                <w:kern w:val="0"/>
                <w:sz w:val="23"/>
                <w:szCs w:val="23"/>
                <w:lang w:eastAsia="en-GB"/>
              </w:rPr>
              <w:t xml:space="preserve">Daily stock prices for the S&amp;P 500 index and the Dow Jones Industrial Average index, from </w:t>
            </w:r>
            <w:r w:rsidR="008225EF" w:rsidRPr="00E409D0">
              <w:rPr>
                <w:rFonts w:asciiTheme="minorHAnsi" w:eastAsia="Times New Roman" w:hAnsiTheme="minorHAnsi" w:cstheme="minorHAnsi"/>
                <w:color w:val="1F1F1F"/>
                <w:kern w:val="0"/>
                <w:sz w:val="23"/>
                <w:szCs w:val="23"/>
                <w:lang w:eastAsia="en-GB"/>
              </w:rPr>
              <w:t xml:space="preserve">01 </w:t>
            </w:r>
            <w:r w:rsidRPr="00E409D0">
              <w:rPr>
                <w:rFonts w:asciiTheme="minorHAnsi" w:eastAsia="Times New Roman" w:hAnsiTheme="minorHAnsi" w:cstheme="minorHAnsi"/>
                <w:color w:val="1F1F1F"/>
                <w:kern w:val="0"/>
                <w:sz w:val="23"/>
                <w:szCs w:val="23"/>
                <w:lang w:eastAsia="en-GB"/>
              </w:rPr>
              <w:t xml:space="preserve">January </w:t>
            </w:r>
            <w:r w:rsidR="008225EF" w:rsidRPr="00E409D0">
              <w:rPr>
                <w:rFonts w:asciiTheme="minorHAnsi" w:eastAsia="Times New Roman" w:hAnsiTheme="minorHAnsi" w:cstheme="minorHAnsi"/>
                <w:color w:val="1F1F1F"/>
                <w:kern w:val="0"/>
                <w:sz w:val="23"/>
                <w:szCs w:val="23"/>
                <w:lang w:eastAsia="en-GB"/>
              </w:rPr>
              <w:t>2</w:t>
            </w:r>
            <w:r w:rsidRPr="00E409D0">
              <w:rPr>
                <w:rFonts w:asciiTheme="minorHAnsi" w:eastAsia="Times New Roman" w:hAnsiTheme="minorHAnsi" w:cstheme="minorHAnsi"/>
                <w:color w:val="1F1F1F"/>
                <w:kern w:val="0"/>
                <w:sz w:val="23"/>
                <w:szCs w:val="23"/>
                <w:lang w:eastAsia="en-GB"/>
              </w:rPr>
              <w:t>018</w:t>
            </w:r>
            <w:r w:rsidR="008225EF" w:rsidRPr="00E409D0">
              <w:rPr>
                <w:rFonts w:asciiTheme="minorHAnsi" w:eastAsia="Times New Roman" w:hAnsiTheme="minorHAnsi" w:cstheme="minorHAnsi"/>
                <w:color w:val="1F1F1F"/>
                <w:kern w:val="0"/>
                <w:sz w:val="23"/>
                <w:szCs w:val="23"/>
                <w:lang w:eastAsia="en-GB"/>
              </w:rPr>
              <w:t xml:space="preserve"> </w:t>
            </w:r>
            <w:r w:rsidRPr="00E409D0">
              <w:rPr>
                <w:rFonts w:asciiTheme="minorHAnsi" w:eastAsia="Times New Roman" w:hAnsiTheme="minorHAnsi" w:cstheme="minorHAnsi"/>
                <w:color w:val="1F1F1F"/>
                <w:kern w:val="0"/>
                <w:sz w:val="23"/>
                <w:szCs w:val="23"/>
                <w:lang w:eastAsia="en-GB"/>
              </w:rPr>
              <w:t xml:space="preserve">to </w:t>
            </w:r>
            <w:r w:rsidR="008225EF" w:rsidRPr="00E409D0">
              <w:rPr>
                <w:rFonts w:asciiTheme="minorHAnsi" w:eastAsia="Times New Roman" w:hAnsiTheme="minorHAnsi" w:cstheme="minorHAnsi"/>
                <w:color w:val="1F1F1F"/>
                <w:kern w:val="0"/>
                <w:sz w:val="23"/>
                <w:szCs w:val="23"/>
                <w:lang w:eastAsia="en-GB"/>
              </w:rPr>
              <w:t xml:space="preserve">31 </w:t>
            </w:r>
            <w:r w:rsidRPr="00E409D0">
              <w:rPr>
                <w:rFonts w:asciiTheme="minorHAnsi" w:eastAsia="Times New Roman" w:hAnsiTheme="minorHAnsi" w:cstheme="minorHAnsi"/>
                <w:color w:val="1F1F1F"/>
                <w:kern w:val="0"/>
                <w:sz w:val="23"/>
                <w:szCs w:val="23"/>
                <w:lang w:eastAsia="en-GB"/>
              </w:rPr>
              <w:t>December 31, 2022.</w:t>
            </w:r>
          </w:p>
        </w:tc>
        <w:tc>
          <w:tcPr>
            <w:tcW w:w="2977" w:type="dxa"/>
            <w:vAlign w:val="center"/>
          </w:tcPr>
          <w:p w14:paraId="0E18B053" w14:textId="2803AD81" w:rsidR="00B42BEC" w:rsidRPr="00DE75D8" w:rsidRDefault="008225EF" w:rsidP="00B42BEC">
            <w:pPr>
              <w:spacing w:line="360" w:lineRule="auto"/>
              <w:jc w:val="both"/>
              <w:rPr>
                <w:rFonts w:asciiTheme="minorHAnsi" w:hAnsiTheme="minorHAnsi" w:cstheme="minorHAnsi"/>
                <w:sz w:val="23"/>
                <w:szCs w:val="23"/>
              </w:rPr>
            </w:pPr>
            <w:r w:rsidRPr="00DE75D8">
              <w:rPr>
                <w:rFonts w:asciiTheme="minorHAnsi" w:eastAsia="Times New Roman" w:hAnsiTheme="minorHAnsi" w:cstheme="minorHAnsi"/>
                <w:color w:val="1F1F1F"/>
                <w:kern w:val="0"/>
                <w:sz w:val="23"/>
                <w:szCs w:val="23"/>
                <w:lang w:eastAsia="en-GB"/>
              </w:rPr>
              <w:t>The hybrid model creation involved a two-stage procedure that integrated the Prophet and ARIMA models</w:t>
            </w:r>
            <w:r w:rsidR="00B42BEC" w:rsidRPr="00DE75D8">
              <w:rPr>
                <w:rFonts w:asciiTheme="minorHAnsi" w:eastAsia="Times New Roman" w:hAnsiTheme="minorHAnsi" w:cstheme="minorHAnsi"/>
                <w:color w:val="1F1F1F"/>
                <w:kern w:val="0"/>
                <w:sz w:val="23"/>
                <w:szCs w:val="23"/>
                <w:lang w:eastAsia="en-GB"/>
              </w:rPr>
              <w:t>. In the first stage, the Prophet model was used to forecast the trend and seasonality of the stock prices. In the second stage, the ARIMA model was used to forecast the residuals from the Prophet model.</w:t>
            </w:r>
          </w:p>
        </w:tc>
        <w:tc>
          <w:tcPr>
            <w:tcW w:w="4111" w:type="dxa"/>
          </w:tcPr>
          <w:p w14:paraId="6431222A" w14:textId="4A4166F6" w:rsidR="00B42BEC" w:rsidRPr="00DE75D8" w:rsidRDefault="00B42BEC" w:rsidP="00B42BEC">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The hybrid model outperformed the Prophet and ARIMA models on all four performance metrics: MAE, MSE, MedAE, and MedSE. The MAE, MSE, MedAE, and MedSE values for the hybrid model were 0.75, 1.28, 0.56, and 0.82, respectively.</w:t>
            </w:r>
          </w:p>
        </w:tc>
      </w:tr>
      <w:tr w:rsidR="00B42BEC" w:rsidRPr="00111914" w14:paraId="326683B2" w14:textId="77777777" w:rsidTr="00963B08">
        <w:tc>
          <w:tcPr>
            <w:tcW w:w="1803" w:type="dxa"/>
          </w:tcPr>
          <w:p w14:paraId="17561213" w14:textId="0D00D369" w:rsidR="00B42BEC" w:rsidRPr="00111914" w:rsidRDefault="00B42BEC" w:rsidP="00B42BEC">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t>Chen, Y., et al. (2023)</w:t>
            </w:r>
          </w:p>
        </w:tc>
        <w:tc>
          <w:tcPr>
            <w:tcW w:w="2445" w:type="dxa"/>
          </w:tcPr>
          <w:p w14:paraId="5C002D14" w14:textId="6E95BE72" w:rsidR="00B42BEC" w:rsidRPr="00111914" w:rsidRDefault="00B42BEC" w:rsidP="00B42BEC">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t xml:space="preserve">To compare the performance of the Prophet model and deep learning models </w:t>
            </w:r>
            <w:r w:rsidRPr="00536E63">
              <w:rPr>
                <w:rFonts w:asciiTheme="minorHAnsi" w:hAnsiTheme="minorHAnsi" w:cstheme="minorHAnsi"/>
                <w:sz w:val="23"/>
                <w:szCs w:val="23"/>
              </w:rPr>
              <w:lastRenderedPageBreak/>
              <w:t>for Bitcoin price forecasting.</w:t>
            </w:r>
          </w:p>
        </w:tc>
        <w:tc>
          <w:tcPr>
            <w:tcW w:w="3118" w:type="dxa"/>
          </w:tcPr>
          <w:p w14:paraId="0DCE51BA" w14:textId="39E2131E" w:rsidR="00B42BEC" w:rsidRPr="00111914" w:rsidRDefault="0008332A" w:rsidP="00B42BEC">
            <w:pPr>
              <w:spacing w:line="360" w:lineRule="auto"/>
              <w:jc w:val="both"/>
              <w:rPr>
                <w:rFonts w:asciiTheme="minorHAnsi" w:hAnsiTheme="minorHAnsi" w:cstheme="minorHAnsi"/>
                <w:sz w:val="23"/>
                <w:szCs w:val="23"/>
                <w:highlight w:val="yellow"/>
              </w:rPr>
            </w:pPr>
            <w:r w:rsidRPr="0008332A">
              <w:rPr>
                <w:rFonts w:asciiTheme="minorHAnsi" w:hAnsiTheme="minorHAnsi" w:cstheme="minorHAnsi"/>
                <w:sz w:val="23"/>
                <w:szCs w:val="23"/>
              </w:rPr>
              <w:lastRenderedPageBreak/>
              <w:t>Five years Bitcoin price (from 01 January 2017 to 31 to December 2022).</w:t>
            </w:r>
          </w:p>
        </w:tc>
        <w:tc>
          <w:tcPr>
            <w:tcW w:w="2977" w:type="dxa"/>
          </w:tcPr>
          <w:p w14:paraId="3F2210E8" w14:textId="4E481730" w:rsidR="00B42BEC" w:rsidRPr="001F2BCD" w:rsidRDefault="00B42BEC" w:rsidP="00B42BEC">
            <w:pPr>
              <w:spacing w:line="360" w:lineRule="auto"/>
              <w:jc w:val="both"/>
              <w:rPr>
                <w:rFonts w:asciiTheme="minorHAnsi" w:hAnsiTheme="minorHAnsi" w:cstheme="minorHAnsi"/>
                <w:sz w:val="23"/>
                <w:szCs w:val="23"/>
              </w:rPr>
            </w:pPr>
            <w:r w:rsidRPr="001F2BCD">
              <w:rPr>
                <w:rFonts w:asciiTheme="minorHAnsi" w:hAnsiTheme="minorHAnsi" w:cstheme="minorHAnsi"/>
                <w:sz w:val="23"/>
                <w:szCs w:val="23"/>
              </w:rPr>
              <w:t xml:space="preserve">The following deep learning models were compared: Long Short-Term Memory (LSTM), Gated Recurrent Unit (GRU), and Convolutional Neural </w:t>
            </w:r>
            <w:r w:rsidRPr="001F2BCD">
              <w:rPr>
                <w:rFonts w:asciiTheme="minorHAnsi" w:hAnsiTheme="minorHAnsi" w:cstheme="minorHAnsi"/>
                <w:sz w:val="23"/>
                <w:szCs w:val="23"/>
              </w:rPr>
              <w:lastRenderedPageBreak/>
              <w:t>Network (CNN)</w:t>
            </w:r>
            <w:r w:rsidR="001F2BCD" w:rsidRPr="001F2BCD">
              <w:rPr>
                <w:rFonts w:asciiTheme="minorHAnsi" w:hAnsiTheme="minorHAnsi" w:cstheme="minorHAnsi"/>
                <w:sz w:val="23"/>
                <w:szCs w:val="23"/>
              </w:rPr>
              <w:t xml:space="preserve"> and</w:t>
            </w:r>
            <w:r w:rsidRPr="001F2BCD">
              <w:rPr>
                <w:rFonts w:asciiTheme="minorHAnsi" w:hAnsiTheme="minorHAnsi" w:cstheme="minorHAnsi"/>
                <w:sz w:val="23"/>
                <w:szCs w:val="23"/>
              </w:rPr>
              <w:t xml:space="preserve"> evaluated using four performance metrics: MAE, MSE, MedAE, and MedSE.</w:t>
            </w:r>
          </w:p>
        </w:tc>
        <w:tc>
          <w:tcPr>
            <w:tcW w:w="4111" w:type="dxa"/>
          </w:tcPr>
          <w:p w14:paraId="18EF60F0" w14:textId="6D8F3C25" w:rsidR="00B42BEC" w:rsidRPr="00111914" w:rsidRDefault="00B42BEC" w:rsidP="00B42BEC">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lastRenderedPageBreak/>
              <w:t xml:space="preserve">The Prophet model outperformed the deep learning models on all four-performance metrics. The MAE, MSE, MedAE, and MedSE values for the Prophet </w:t>
            </w:r>
            <w:r w:rsidRPr="00536E63">
              <w:rPr>
                <w:rFonts w:asciiTheme="minorHAnsi" w:hAnsiTheme="minorHAnsi" w:cstheme="minorHAnsi"/>
                <w:sz w:val="23"/>
                <w:szCs w:val="23"/>
              </w:rPr>
              <w:lastRenderedPageBreak/>
              <w:t>model were 0.85, 1.52, 0.63, and 0.91, respectively.</w:t>
            </w:r>
          </w:p>
        </w:tc>
      </w:tr>
      <w:tr w:rsidR="00B42BEC" w:rsidRPr="00111914" w14:paraId="344EA43A" w14:textId="77777777" w:rsidTr="00963B08">
        <w:tc>
          <w:tcPr>
            <w:tcW w:w="1803" w:type="dxa"/>
          </w:tcPr>
          <w:p w14:paraId="36B9CF8E" w14:textId="77777777" w:rsidR="00B42BEC" w:rsidRPr="00536E63" w:rsidRDefault="00B42BEC" w:rsidP="00B42BEC">
            <w:pPr>
              <w:spacing w:line="360" w:lineRule="auto"/>
              <w:jc w:val="both"/>
              <w:rPr>
                <w:rFonts w:asciiTheme="minorHAnsi" w:hAnsiTheme="minorHAnsi" w:cstheme="minorHAnsi"/>
                <w:sz w:val="23"/>
                <w:szCs w:val="23"/>
                <w:lang w:val="pt-PT"/>
              </w:rPr>
            </w:pPr>
            <w:r w:rsidRPr="00536E63">
              <w:rPr>
                <w:rFonts w:asciiTheme="minorHAnsi" w:hAnsiTheme="minorHAnsi" w:cstheme="minorHAnsi"/>
                <w:sz w:val="23"/>
                <w:szCs w:val="23"/>
                <w:lang w:val="pt-PT"/>
              </w:rPr>
              <w:lastRenderedPageBreak/>
              <w:t xml:space="preserve">Li, X., &amp; </w:t>
            </w:r>
            <w:proofErr w:type="spellStart"/>
            <w:r w:rsidRPr="00536E63">
              <w:rPr>
                <w:rFonts w:asciiTheme="minorHAnsi" w:hAnsiTheme="minorHAnsi" w:cstheme="minorHAnsi"/>
                <w:sz w:val="23"/>
                <w:szCs w:val="23"/>
                <w:lang w:val="pt-PT"/>
              </w:rPr>
              <w:t>Zhang</w:t>
            </w:r>
            <w:proofErr w:type="spellEnd"/>
            <w:r w:rsidRPr="00536E63">
              <w:rPr>
                <w:rFonts w:asciiTheme="minorHAnsi" w:hAnsiTheme="minorHAnsi" w:cstheme="minorHAnsi"/>
                <w:sz w:val="23"/>
                <w:szCs w:val="23"/>
                <w:lang w:val="pt-PT"/>
              </w:rPr>
              <w:t>, J. (2023)</w:t>
            </w:r>
          </w:p>
          <w:p w14:paraId="115C58D9"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1EC943A4"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2A34B702"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435D85B1"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5DEB974"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C7D9564"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8D92013"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3CB077C2"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58EF14E2"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6700FFE9"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1FE364D" w14:textId="77777777" w:rsidR="00B42BEC" w:rsidRDefault="00B42BEC" w:rsidP="00B42BEC">
            <w:pPr>
              <w:spacing w:line="360" w:lineRule="auto"/>
              <w:jc w:val="both"/>
              <w:rPr>
                <w:rFonts w:asciiTheme="minorHAnsi" w:hAnsiTheme="minorHAnsi" w:cstheme="minorHAnsi"/>
                <w:sz w:val="23"/>
                <w:szCs w:val="23"/>
                <w:highlight w:val="yellow"/>
                <w:lang w:val="pt-PT"/>
              </w:rPr>
            </w:pPr>
          </w:p>
          <w:p w14:paraId="40760A0E" w14:textId="77777777" w:rsidR="00B42BEC" w:rsidRPr="00BA4801" w:rsidRDefault="00B42BEC" w:rsidP="00B42BEC">
            <w:pPr>
              <w:spacing w:line="360" w:lineRule="auto"/>
              <w:jc w:val="both"/>
              <w:rPr>
                <w:rFonts w:asciiTheme="minorHAnsi" w:hAnsiTheme="minorHAnsi" w:cstheme="minorHAnsi"/>
                <w:color w:val="1F1F1F"/>
                <w:sz w:val="23"/>
                <w:szCs w:val="23"/>
                <w:shd w:val="clear" w:color="auto" w:fill="FFFFFF"/>
                <w:lang w:val="pt-PT"/>
              </w:rPr>
            </w:pPr>
            <w:proofErr w:type="spellStart"/>
            <w:r w:rsidRPr="00BA4801">
              <w:rPr>
                <w:rFonts w:asciiTheme="minorHAnsi" w:hAnsiTheme="minorHAnsi" w:cstheme="minorHAnsi"/>
                <w:color w:val="1F1F1F"/>
                <w:sz w:val="23"/>
                <w:szCs w:val="23"/>
                <w:shd w:val="clear" w:color="auto" w:fill="FFFFFF"/>
                <w:lang w:val="pt-PT"/>
              </w:rPr>
              <w:t>Mashael</w:t>
            </w:r>
            <w:proofErr w:type="spellEnd"/>
            <w:r w:rsidRPr="00BA4801">
              <w:rPr>
                <w:rFonts w:asciiTheme="minorHAnsi" w:hAnsiTheme="minorHAnsi" w:cstheme="minorHAnsi"/>
                <w:color w:val="1F1F1F"/>
                <w:sz w:val="23"/>
                <w:szCs w:val="23"/>
                <w:shd w:val="clear" w:color="auto" w:fill="FFFFFF"/>
                <w:lang w:val="pt-PT"/>
              </w:rPr>
              <w:t xml:space="preserve">, K. F., &amp; </w:t>
            </w:r>
            <w:proofErr w:type="spellStart"/>
            <w:r w:rsidRPr="00BA4801">
              <w:rPr>
                <w:rFonts w:asciiTheme="minorHAnsi" w:hAnsiTheme="minorHAnsi" w:cstheme="minorHAnsi"/>
                <w:color w:val="1F1F1F"/>
                <w:sz w:val="23"/>
                <w:szCs w:val="23"/>
                <w:shd w:val="clear" w:color="auto" w:fill="FFFFFF"/>
                <w:lang w:val="pt-PT"/>
              </w:rPr>
              <w:t>Ciampaglia</w:t>
            </w:r>
            <w:proofErr w:type="spellEnd"/>
            <w:r w:rsidRPr="00BA4801">
              <w:rPr>
                <w:rFonts w:asciiTheme="minorHAnsi" w:hAnsiTheme="minorHAnsi" w:cstheme="minorHAnsi"/>
                <w:color w:val="1F1F1F"/>
                <w:sz w:val="23"/>
                <w:szCs w:val="23"/>
                <w:shd w:val="clear" w:color="auto" w:fill="FFFFFF"/>
                <w:lang w:val="pt-PT"/>
              </w:rPr>
              <w:t>, G. L. (2023)</w:t>
            </w:r>
          </w:p>
          <w:p w14:paraId="0B6C8C16"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5E46E907"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166A4D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39CF544E"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1E1F9A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3533097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01FE912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708C8B0" w14:textId="77777777" w:rsidR="00B42BEC" w:rsidRPr="00B20831" w:rsidRDefault="00B42BEC" w:rsidP="00B42BEC">
            <w:pPr>
              <w:spacing w:line="360" w:lineRule="auto"/>
              <w:jc w:val="both"/>
              <w:rPr>
                <w:rFonts w:asciiTheme="minorHAnsi" w:hAnsiTheme="minorHAnsi" w:cstheme="minorHAnsi"/>
                <w:color w:val="1F1F1F"/>
                <w:sz w:val="23"/>
                <w:szCs w:val="23"/>
                <w:shd w:val="clear" w:color="auto" w:fill="FFFFFF"/>
              </w:rPr>
            </w:pPr>
            <w:r w:rsidRPr="00B20831">
              <w:rPr>
                <w:rFonts w:asciiTheme="minorHAnsi" w:hAnsiTheme="minorHAnsi" w:cstheme="minorHAnsi"/>
                <w:color w:val="1F1F1F"/>
                <w:sz w:val="23"/>
                <w:szCs w:val="23"/>
                <w:shd w:val="clear" w:color="auto" w:fill="FFFFFF"/>
              </w:rPr>
              <w:t>Sakib, M. (2023)</w:t>
            </w:r>
          </w:p>
          <w:p w14:paraId="57080178"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92D4A42"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0986B4E0"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0FD5A24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11BE9040"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56B0ABA9"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52B64604"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21D71976" w14:textId="2B033FF8" w:rsidR="00B42BEC" w:rsidRPr="00111914" w:rsidRDefault="00B42BEC" w:rsidP="00B42BEC">
            <w:pPr>
              <w:spacing w:line="360" w:lineRule="auto"/>
              <w:jc w:val="both"/>
              <w:rPr>
                <w:rFonts w:asciiTheme="minorHAnsi" w:hAnsiTheme="minorHAnsi" w:cstheme="minorHAnsi"/>
                <w:sz w:val="23"/>
                <w:szCs w:val="23"/>
                <w:highlight w:val="yellow"/>
              </w:rPr>
            </w:pPr>
          </w:p>
        </w:tc>
        <w:tc>
          <w:tcPr>
            <w:tcW w:w="2445" w:type="dxa"/>
          </w:tcPr>
          <w:p w14:paraId="1F2EDC0F" w14:textId="77777777" w:rsidR="00B42BEC" w:rsidRPr="00536E63" w:rsidRDefault="00B42BEC" w:rsidP="00B42BEC">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To develop a hybrid forecasting model that combines the Prophet model and ensemble learning to im-prove the accuracy of stock market prediction.</w:t>
            </w:r>
          </w:p>
          <w:p w14:paraId="63BCE751"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102ED49"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855E1B6"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1C0D4F1"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7DB5E283"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5BFA7F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139B00FB" w14:textId="77777777" w:rsidR="00B42BEC" w:rsidRPr="00BA4801" w:rsidRDefault="00B42BEC" w:rsidP="00B42BEC">
            <w:pPr>
              <w:spacing w:line="360" w:lineRule="auto"/>
              <w:jc w:val="both"/>
              <w:rPr>
                <w:rFonts w:asciiTheme="minorHAnsi" w:hAnsiTheme="minorHAnsi" w:cstheme="minorHAnsi"/>
                <w:color w:val="1F1F1F"/>
                <w:sz w:val="23"/>
                <w:szCs w:val="23"/>
                <w:shd w:val="clear" w:color="auto" w:fill="FFFFFF"/>
              </w:rPr>
            </w:pPr>
            <w:r w:rsidRPr="00BA4801">
              <w:rPr>
                <w:rFonts w:asciiTheme="minorHAnsi" w:hAnsiTheme="minorHAnsi" w:cstheme="minorHAnsi"/>
                <w:color w:val="1F1F1F"/>
                <w:sz w:val="23"/>
                <w:szCs w:val="23"/>
                <w:shd w:val="clear" w:color="auto" w:fill="FFFFFF"/>
              </w:rPr>
              <w:t>To forecast the number of daily active users on Facebook using the Prophet model.</w:t>
            </w:r>
          </w:p>
          <w:p w14:paraId="3C814C9D"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4764FC0D"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08265079"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40E9EBF4"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690DB9BE"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4E9BA08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53F87685" w14:textId="07CCED87" w:rsidR="00B42BEC" w:rsidRPr="00111914" w:rsidRDefault="00B42BEC" w:rsidP="00B42BEC">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t>To forecast the daily number of COVID-19 cases and deaths in Bangladesh using the Prophet model.</w:t>
            </w:r>
          </w:p>
        </w:tc>
        <w:tc>
          <w:tcPr>
            <w:tcW w:w="3118" w:type="dxa"/>
          </w:tcPr>
          <w:p w14:paraId="16E2CFA6" w14:textId="77777777" w:rsidR="00B42BEC" w:rsidRPr="00E409D0" w:rsidRDefault="00B42BEC" w:rsidP="00B42BEC">
            <w:pPr>
              <w:spacing w:line="360" w:lineRule="auto"/>
              <w:jc w:val="both"/>
              <w:rPr>
                <w:rFonts w:asciiTheme="minorHAnsi" w:hAnsiTheme="minorHAnsi" w:cstheme="minorHAnsi"/>
                <w:sz w:val="23"/>
                <w:szCs w:val="23"/>
              </w:rPr>
            </w:pPr>
            <w:r w:rsidRPr="00E409D0">
              <w:rPr>
                <w:rFonts w:asciiTheme="minorHAnsi" w:hAnsiTheme="minorHAnsi" w:cstheme="minorHAnsi"/>
                <w:sz w:val="23"/>
                <w:szCs w:val="23"/>
              </w:rPr>
              <w:lastRenderedPageBreak/>
              <w:t>Daily stock prices for the S&amp;P 500 index and the Dow Jones Industrial Average index, from January 1, 2018, to December 31, 2022.</w:t>
            </w:r>
          </w:p>
          <w:p w14:paraId="1644C13D"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6B601E5"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F73ABFE"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39A2E8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0CF6CED4"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736944D3"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8823A21"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6FCD7FC"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DDBF8DB" w14:textId="3C575BD8" w:rsidR="00B42BEC" w:rsidRPr="00BA4801" w:rsidRDefault="00B42BEC" w:rsidP="00B42BEC">
            <w:pPr>
              <w:spacing w:line="360" w:lineRule="auto"/>
              <w:jc w:val="both"/>
              <w:rPr>
                <w:rFonts w:asciiTheme="minorHAnsi" w:hAnsiTheme="minorHAnsi" w:cstheme="minorHAnsi"/>
                <w:color w:val="1F1F1F"/>
                <w:sz w:val="23"/>
                <w:szCs w:val="23"/>
                <w:shd w:val="clear" w:color="auto" w:fill="FFFFFF"/>
              </w:rPr>
            </w:pPr>
            <w:r w:rsidRPr="00BA4801">
              <w:rPr>
                <w:rFonts w:asciiTheme="minorHAnsi" w:hAnsiTheme="minorHAnsi" w:cstheme="minorHAnsi"/>
                <w:color w:val="1F1F1F"/>
                <w:sz w:val="23"/>
                <w:szCs w:val="23"/>
                <w:shd w:val="clear" w:color="auto" w:fill="FFFFFF"/>
              </w:rPr>
              <w:t xml:space="preserve">Daily active user data for Facebook from </w:t>
            </w:r>
            <w:r w:rsidR="00171487" w:rsidRPr="00BA4801">
              <w:rPr>
                <w:rFonts w:asciiTheme="minorHAnsi" w:hAnsiTheme="minorHAnsi" w:cstheme="minorHAnsi"/>
                <w:color w:val="1F1F1F"/>
                <w:sz w:val="23"/>
                <w:szCs w:val="23"/>
                <w:shd w:val="clear" w:color="auto" w:fill="FFFFFF"/>
              </w:rPr>
              <w:t xml:space="preserve">01 </w:t>
            </w:r>
            <w:r w:rsidR="00885795" w:rsidRPr="00BA4801">
              <w:rPr>
                <w:rFonts w:asciiTheme="minorHAnsi" w:hAnsiTheme="minorHAnsi" w:cstheme="minorHAnsi"/>
                <w:color w:val="1F1F1F"/>
                <w:sz w:val="23"/>
                <w:szCs w:val="23"/>
                <w:shd w:val="clear" w:color="auto" w:fill="FFFFFF"/>
              </w:rPr>
              <w:t>January 2018</w:t>
            </w:r>
            <w:r w:rsidRPr="00BA4801">
              <w:rPr>
                <w:rFonts w:asciiTheme="minorHAnsi" w:hAnsiTheme="minorHAnsi" w:cstheme="minorHAnsi"/>
                <w:color w:val="1F1F1F"/>
                <w:sz w:val="23"/>
                <w:szCs w:val="23"/>
                <w:shd w:val="clear" w:color="auto" w:fill="FFFFFF"/>
              </w:rPr>
              <w:t xml:space="preserve"> to </w:t>
            </w:r>
            <w:r w:rsidR="00171487" w:rsidRPr="00BA4801">
              <w:rPr>
                <w:rFonts w:asciiTheme="minorHAnsi" w:hAnsiTheme="minorHAnsi" w:cstheme="minorHAnsi"/>
                <w:color w:val="1F1F1F"/>
                <w:sz w:val="23"/>
                <w:szCs w:val="23"/>
                <w:shd w:val="clear" w:color="auto" w:fill="FFFFFF"/>
              </w:rPr>
              <w:t xml:space="preserve">31 </w:t>
            </w:r>
            <w:r w:rsidRPr="00BA4801">
              <w:rPr>
                <w:rFonts w:asciiTheme="minorHAnsi" w:hAnsiTheme="minorHAnsi" w:cstheme="minorHAnsi"/>
                <w:color w:val="1F1F1F"/>
                <w:sz w:val="23"/>
                <w:szCs w:val="23"/>
                <w:shd w:val="clear" w:color="auto" w:fill="FFFFFF"/>
              </w:rPr>
              <w:t>December 2022.</w:t>
            </w:r>
          </w:p>
          <w:p w14:paraId="6AE6C0EC"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318415FF"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334C9FA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D9545C6"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02A285B0"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2FEF72BA"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0110F7C"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7DE79E0F" w14:textId="2710B7D9" w:rsidR="00B42BEC" w:rsidRPr="00111914" w:rsidRDefault="00B42BEC" w:rsidP="00B42BEC">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t xml:space="preserve">Daily COVID-19 case and death data for Bangladesh from </w:t>
            </w:r>
            <w:r w:rsidR="00782EA9" w:rsidRPr="00B20831">
              <w:rPr>
                <w:rFonts w:asciiTheme="minorHAnsi" w:hAnsiTheme="minorHAnsi" w:cstheme="minorHAnsi"/>
                <w:color w:val="1F1F1F"/>
                <w:sz w:val="23"/>
                <w:szCs w:val="23"/>
                <w:shd w:val="clear" w:color="auto" w:fill="FFFFFF"/>
              </w:rPr>
              <w:t xml:space="preserve">01 </w:t>
            </w:r>
            <w:r w:rsidRPr="00B20831">
              <w:rPr>
                <w:rFonts w:asciiTheme="minorHAnsi" w:hAnsiTheme="minorHAnsi" w:cstheme="minorHAnsi"/>
                <w:color w:val="1F1F1F"/>
                <w:sz w:val="23"/>
                <w:szCs w:val="23"/>
                <w:shd w:val="clear" w:color="auto" w:fill="FFFFFF"/>
              </w:rPr>
              <w:t xml:space="preserve">January 2020 to </w:t>
            </w:r>
            <w:r w:rsidR="00782EA9" w:rsidRPr="00B20831">
              <w:rPr>
                <w:rFonts w:asciiTheme="minorHAnsi" w:hAnsiTheme="minorHAnsi" w:cstheme="minorHAnsi"/>
                <w:color w:val="1F1F1F"/>
                <w:sz w:val="23"/>
                <w:szCs w:val="23"/>
                <w:shd w:val="clear" w:color="auto" w:fill="FFFFFF"/>
              </w:rPr>
              <w:t xml:space="preserve">31 </w:t>
            </w:r>
            <w:r w:rsidRPr="00B20831">
              <w:rPr>
                <w:rFonts w:asciiTheme="minorHAnsi" w:hAnsiTheme="minorHAnsi" w:cstheme="minorHAnsi"/>
                <w:color w:val="1F1F1F"/>
                <w:sz w:val="23"/>
                <w:szCs w:val="23"/>
                <w:shd w:val="clear" w:color="auto" w:fill="FFFFFF"/>
              </w:rPr>
              <w:t>December 2022.</w:t>
            </w:r>
          </w:p>
        </w:tc>
        <w:tc>
          <w:tcPr>
            <w:tcW w:w="2977" w:type="dxa"/>
          </w:tcPr>
          <w:p w14:paraId="3337AD2F" w14:textId="77777777" w:rsidR="00B42BEC" w:rsidRPr="00536E63" w:rsidRDefault="00B42BEC" w:rsidP="00B42BEC">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The hybrid model was developed by combining the Prophet model and ensemble learning in a two-stage process. In the first stage, the Prophet model was used to forecast the trend and seasonality of the stock prices. In the second stage, ensemble learning was used to combine the forecasts from the Prophet model and other forecasting models.</w:t>
            </w:r>
          </w:p>
          <w:p w14:paraId="452DFFAB" w14:textId="01E7A322"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r w:rsidRPr="00420FE5">
              <w:rPr>
                <w:rFonts w:asciiTheme="minorHAnsi" w:hAnsiTheme="minorHAnsi" w:cstheme="minorHAnsi"/>
                <w:color w:val="1F1F1F"/>
                <w:sz w:val="23"/>
                <w:szCs w:val="23"/>
                <w:shd w:val="clear" w:color="auto" w:fill="FFFFFF"/>
              </w:rPr>
              <w:t>The Prophet model was used to forecast the number of daily active users on Facebook</w:t>
            </w:r>
            <w:r w:rsidRPr="002118BD">
              <w:rPr>
                <w:rFonts w:asciiTheme="minorHAnsi" w:hAnsiTheme="minorHAnsi" w:cstheme="minorHAnsi"/>
                <w:color w:val="1F1F1F"/>
                <w:sz w:val="23"/>
                <w:szCs w:val="23"/>
                <w:shd w:val="clear" w:color="auto" w:fill="FFFFFF"/>
              </w:rPr>
              <w:t xml:space="preserve">. The </w:t>
            </w:r>
            <w:r w:rsidR="002118BD" w:rsidRPr="002118BD">
              <w:rPr>
                <w:rFonts w:asciiTheme="minorHAnsi" w:hAnsiTheme="minorHAnsi" w:cstheme="minorHAnsi"/>
                <w:color w:val="1F1F1F"/>
                <w:sz w:val="23"/>
                <w:szCs w:val="23"/>
                <w:shd w:val="clear" w:color="auto" w:fill="FFFFFF"/>
              </w:rPr>
              <w:t xml:space="preserve">Prophet </w:t>
            </w:r>
            <w:r w:rsidRPr="002118BD">
              <w:rPr>
                <w:rFonts w:asciiTheme="minorHAnsi" w:hAnsiTheme="minorHAnsi" w:cstheme="minorHAnsi"/>
                <w:color w:val="1F1F1F"/>
                <w:sz w:val="23"/>
                <w:szCs w:val="23"/>
                <w:shd w:val="clear" w:color="auto" w:fill="FFFFFF"/>
              </w:rPr>
              <w:t xml:space="preserve">model </w:t>
            </w:r>
            <w:r w:rsidRPr="002118BD">
              <w:rPr>
                <w:rFonts w:asciiTheme="minorHAnsi" w:hAnsiTheme="minorHAnsi" w:cstheme="minorHAnsi"/>
                <w:color w:val="1F1F1F"/>
                <w:sz w:val="23"/>
                <w:szCs w:val="23"/>
                <w:shd w:val="clear" w:color="auto" w:fill="FFFFFF"/>
              </w:rPr>
              <w:lastRenderedPageBreak/>
              <w:t>was evaluated using the following performance metrics: mean absolute error (MAE), mean squared error (MSE), and median absolute error (MedAE).</w:t>
            </w:r>
          </w:p>
          <w:p w14:paraId="39A7AC2C" w14:textId="79598E3F" w:rsidR="00B42BEC" w:rsidRPr="00111914" w:rsidRDefault="00B42BEC" w:rsidP="00B42BEC">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t>The Prophet model was used to forecast the daily number of COVID-19 cases and deaths in Bangladesh. The model was evaluated using the following performance metrics: MAE, MSE, and MedAE.</w:t>
            </w:r>
          </w:p>
        </w:tc>
        <w:tc>
          <w:tcPr>
            <w:tcW w:w="4111" w:type="dxa"/>
          </w:tcPr>
          <w:p w14:paraId="1B946C97" w14:textId="2407F995" w:rsidR="00B42BEC" w:rsidRPr="00536E63" w:rsidRDefault="00B42BEC" w:rsidP="00B42BEC">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The hybrid model out-performed the Prophet model and other fore-casting models on all four performance metrics MAE, MSE, MedAE, and MedSE values for the hybrid model were 0.72, 1.24, 0.54, and 0.79, respectively.</w:t>
            </w:r>
          </w:p>
          <w:p w14:paraId="2816A9CF"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087D3295"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60A437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12C9FA34"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990608C"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2D4DBE2"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1B04651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01F17526" w14:textId="5AFAA939" w:rsidR="00B42BEC" w:rsidRPr="00111914" w:rsidRDefault="00976159" w:rsidP="00B42BEC">
            <w:pPr>
              <w:spacing w:line="360" w:lineRule="auto"/>
              <w:jc w:val="both"/>
              <w:rPr>
                <w:rFonts w:asciiTheme="minorHAnsi" w:hAnsiTheme="minorHAnsi" w:cstheme="minorHAnsi"/>
                <w:color w:val="1F1F1F"/>
                <w:sz w:val="23"/>
                <w:szCs w:val="23"/>
                <w:highlight w:val="yellow"/>
                <w:shd w:val="clear" w:color="auto" w:fill="FFFFFF"/>
              </w:rPr>
            </w:pPr>
            <w:r w:rsidRPr="00976159">
              <w:rPr>
                <w:rFonts w:asciiTheme="minorHAnsi" w:hAnsiTheme="minorHAnsi" w:cstheme="minorHAnsi"/>
                <w:color w:val="1F1F1F"/>
                <w:sz w:val="23"/>
                <w:szCs w:val="23"/>
                <w:shd w:val="clear" w:color="auto" w:fill="FFFFFF"/>
              </w:rPr>
              <w:t xml:space="preserve">Several performance metrics were obtained from the Prophet </w:t>
            </w:r>
            <w:proofErr w:type="gramStart"/>
            <w:r w:rsidRPr="00976159">
              <w:rPr>
                <w:rFonts w:asciiTheme="minorHAnsi" w:hAnsiTheme="minorHAnsi" w:cstheme="minorHAnsi"/>
                <w:color w:val="1F1F1F"/>
                <w:sz w:val="23"/>
                <w:szCs w:val="23"/>
                <w:shd w:val="clear" w:color="auto" w:fill="FFFFFF"/>
              </w:rPr>
              <w:t>model  (</w:t>
            </w:r>
            <w:proofErr w:type="gramEnd"/>
            <w:r w:rsidRPr="00976159">
              <w:rPr>
                <w:rFonts w:asciiTheme="minorHAnsi" w:hAnsiTheme="minorHAnsi" w:cstheme="minorHAnsi"/>
                <w:color w:val="1F1F1F"/>
                <w:sz w:val="23"/>
                <w:szCs w:val="23"/>
                <w:shd w:val="clear" w:color="auto" w:fill="FFFFFF"/>
              </w:rPr>
              <w:t>MAE of 0.025, MSE of 0.009, and MedAE of 0.019).</w:t>
            </w:r>
          </w:p>
          <w:p w14:paraId="2727D7D2"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3E8F62CA"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DCDC58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7A1EFC2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1BCE5B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6C4C30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222494D7" w14:textId="1EA24727" w:rsidR="00B42BEC" w:rsidRPr="00B20831" w:rsidRDefault="00B42BEC" w:rsidP="00B42BEC">
            <w:pPr>
              <w:spacing w:line="360" w:lineRule="auto"/>
              <w:jc w:val="both"/>
              <w:rPr>
                <w:rFonts w:asciiTheme="minorHAnsi" w:hAnsiTheme="minorHAnsi" w:cstheme="minorHAnsi"/>
                <w:color w:val="1F1F1F"/>
                <w:sz w:val="23"/>
                <w:szCs w:val="23"/>
                <w:shd w:val="clear" w:color="auto" w:fill="FFFFFF"/>
              </w:rPr>
            </w:pPr>
            <w:r w:rsidRPr="00B20831">
              <w:rPr>
                <w:rFonts w:asciiTheme="minorHAnsi" w:hAnsiTheme="minorHAnsi" w:cstheme="minorHAnsi"/>
                <w:color w:val="1F1F1F"/>
                <w:sz w:val="23"/>
                <w:szCs w:val="23"/>
                <w:shd w:val="clear" w:color="auto" w:fill="FFFFFF"/>
              </w:rPr>
              <w:t>The Prophet model achieved an MAE of 10.2 for COVID-19 cases and 1.5 for COVID-19 deaths. The MSE of the model was 108.1 for COVID-19 cases and 2.4 for COVID-19 deaths. The MedAE of the model was 8.6 for COVID-19 cases and 1.3 for COVID-19 deaths.</w:t>
            </w:r>
          </w:p>
          <w:p w14:paraId="706ED30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7084DE3C" w14:textId="7BB2F601" w:rsidR="00B42BEC" w:rsidRPr="00111914" w:rsidRDefault="00B42BEC" w:rsidP="00B42BEC">
            <w:pPr>
              <w:spacing w:line="360" w:lineRule="auto"/>
              <w:jc w:val="both"/>
              <w:rPr>
                <w:rFonts w:asciiTheme="minorHAnsi" w:hAnsiTheme="minorHAnsi" w:cstheme="minorHAnsi"/>
                <w:sz w:val="23"/>
                <w:szCs w:val="23"/>
                <w:highlight w:val="yellow"/>
              </w:rPr>
            </w:pPr>
          </w:p>
        </w:tc>
      </w:tr>
      <w:tr w:rsidR="00B42BEC" w:rsidRPr="00111914" w14:paraId="62CBD285" w14:textId="77777777" w:rsidTr="00963B08">
        <w:tc>
          <w:tcPr>
            <w:tcW w:w="1803" w:type="dxa"/>
          </w:tcPr>
          <w:p w14:paraId="47FF056F" w14:textId="7DA21038"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Zhao, Y., et al. (2023)</w:t>
            </w:r>
          </w:p>
        </w:tc>
        <w:tc>
          <w:tcPr>
            <w:tcW w:w="2445" w:type="dxa"/>
          </w:tcPr>
          <w:p w14:paraId="1D804E4A" w14:textId="55EAF1EB"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To develop a hybrid forecasting model that combines the Prophet model and attention mechanism to improve </w:t>
            </w:r>
            <w:r w:rsidRPr="00790D60">
              <w:rPr>
                <w:rFonts w:asciiTheme="minorHAnsi" w:hAnsiTheme="minorHAnsi" w:cstheme="minorHAnsi"/>
                <w:sz w:val="23"/>
                <w:szCs w:val="23"/>
              </w:rPr>
              <w:lastRenderedPageBreak/>
              <w:t>the accuracy of stock market prediction.</w:t>
            </w:r>
          </w:p>
        </w:tc>
        <w:tc>
          <w:tcPr>
            <w:tcW w:w="3118" w:type="dxa"/>
          </w:tcPr>
          <w:p w14:paraId="5E4833FD" w14:textId="72EDA16D" w:rsidR="00B42BEC" w:rsidRPr="00D5295F" w:rsidRDefault="00B42BEC" w:rsidP="00B42BEC">
            <w:pPr>
              <w:spacing w:line="360" w:lineRule="auto"/>
              <w:jc w:val="both"/>
              <w:rPr>
                <w:rFonts w:asciiTheme="minorHAnsi" w:hAnsiTheme="minorHAnsi" w:cstheme="minorHAnsi"/>
                <w:sz w:val="23"/>
                <w:szCs w:val="23"/>
                <w:highlight w:val="yellow"/>
              </w:rPr>
            </w:pPr>
            <w:r w:rsidRPr="00E409D0">
              <w:rPr>
                <w:rFonts w:asciiTheme="minorHAnsi" w:hAnsiTheme="minorHAnsi" w:cstheme="minorHAnsi"/>
                <w:sz w:val="23"/>
                <w:szCs w:val="23"/>
              </w:rPr>
              <w:lastRenderedPageBreak/>
              <w:t xml:space="preserve">Daily stock prices for the S&amp;P 500 index and the Dow Jones Industrial Average index, </w:t>
            </w:r>
            <w:r w:rsidR="00F53051" w:rsidRPr="00E409D0">
              <w:rPr>
                <w:rFonts w:asciiTheme="minorHAnsi" w:hAnsiTheme="minorHAnsi" w:cstheme="minorHAnsi"/>
                <w:sz w:val="23"/>
                <w:szCs w:val="23"/>
              </w:rPr>
              <w:t>from 01 January 2018</w:t>
            </w:r>
            <w:r w:rsidRPr="00E409D0">
              <w:rPr>
                <w:rFonts w:asciiTheme="minorHAnsi" w:hAnsiTheme="minorHAnsi" w:cstheme="minorHAnsi"/>
                <w:sz w:val="23"/>
                <w:szCs w:val="23"/>
              </w:rPr>
              <w:t xml:space="preserve"> to </w:t>
            </w:r>
            <w:r w:rsidR="003F65F7" w:rsidRPr="00E409D0">
              <w:rPr>
                <w:rFonts w:asciiTheme="minorHAnsi" w:hAnsiTheme="minorHAnsi" w:cstheme="minorHAnsi"/>
                <w:sz w:val="23"/>
                <w:szCs w:val="23"/>
              </w:rPr>
              <w:t xml:space="preserve">31 </w:t>
            </w:r>
            <w:r w:rsidRPr="00E409D0">
              <w:rPr>
                <w:rFonts w:asciiTheme="minorHAnsi" w:hAnsiTheme="minorHAnsi" w:cstheme="minorHAnsi"/>
                <w:sz w:val="23"/>
                <w:szCs w:val="23"/>
              </w:rPr>
              <w:t>December 2022.</w:t>
            </w:r>
          </w:p>
        </w:tc>
        <w:tc>
          <w:tcPr>
            <w:tcW w:w="2977" w:type="dxa"/>
          </w:tcPr>
          <w:p w14:paraId="12FF5937" w14:textId="2994EE66"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The hybrid model was developed by combining the Prophet model and attention mechanism in a two-stage process. In the first stage, the Prophet model was used to </w:t>
            </w:r>
            <w:r w:rsidRPr="00790D60">
              <w:rPr>
                <w:rFonts w:asciiTheme="minorHAnsi" w:hAnsiTheme="minorHAnsi" w:cstheme="minorHAnsi"/>
                <w:sz w:val="23"/>
                <w:szCs w:val="23"/>
              </w:rPr>
              <w:lastRenderedPageBreak/>
              <w:t>forecast the trend and seasonality of the stock prices. In the second stage, the attention mechanism was used to learn the weights of the Prophet forecasts and other features.</w:t>
            </w:r>
          </w:p>
        </w:tc>
        <w:tc>
          <w:tcPr>
            <w:tcW w:w="4111" w:type="dxa"/>
          </w:tcPr>
          <w:p w14:paraId="690E4076" w14:textId="4A9197F6"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 xml:space="preserve">The hybrid model out-performed the Prophet model and other fore-casting models on all four performance metrics: MAE, MSE, MedAE, and MedSE. The MAE, MSE, MedAE, and MedSE values for the </w:t>
            </w:r>
            <w:r w:rsidRPr="00790D60">
              <w:rPr>
                <w:rFonts w:asciiTheme="minorHAnsi" w:hAnsiTheme="minorHAnsi" w:cstheme="minorHAnsi"/>
                <w:sz w:val="23"/>
                <w:szCs w:val="23"/>
              </w:rPr>
              <w:lastRenderedPageBreak/>
              <w:t>hybrid model were 0.69, 1.20, 0.51, and 0.76, respectively.</w:t>
            </w:r>
          </w:p>
        </w:tc>
      </w:tr>
      <w:tr w:rsidR="00B42BEC" w:rsidRPr="00111914" w14:paraId="62740627" w14:textId="77777777" w:rsidTr="00963B08">
        <w:tc>
          <w:tcPr>
            <w:tcW w:w="1803" w:type="dxa"/>
          </w:tcPr>
          <w:p w14:paraId="4058287C" w14:textId="1001A274"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Hu, Y., &amp; Li, X. (2023)</w:t>
            </w:r>
          </w:p>
        </w:tc>
        <w:tc>
          <w:tcPr>
            <w:tcW w:w="2445" w:type="dxa"/>
          </w:tcPr>
          <w:p w14:paraId="1115F3AB" w14:textId="11B8DF10"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To develop a forecasting model based on Prophet and transfer learning to improve the accuracy of Bitcoin price forecasting.</w:t>
            </w:r>
          </w:p>
        </w:tc>
        <w:tc>
          <w:tcPr>
            <w:tcW w:w="3118" w:type="dxa"/>
          </w:tcPr>
          <w:p w14:paraId="123199B3" w14:textId="5BE4B669" w:rsidR="00AA155D" w:rsidRPr="00790D60" w:rsidRDefault="00AA155D" w:rsidP="00B42BEC">
            <w:pPr>
              <w:spacing w:line="360" w:lineRule="auto"/>
              <w:jc w:val="both"/>
              <w:rPr>
                <w:rFonts w:asciiTheme="minorHAnsi" w:hAnsiTheme="minorHAnsi" w:cstheme="minorHAnsi"/>
                <w:sz w:val="23"/>
                <w:szCs w:val="23"/>
              </w:rPr>
            </w:pPr>
            <w:r w:rsidRPr="0008332A">
              <w:rPr>
                <w:rFonts w:asciiTheme="minorHAnsi" w:hAnsiTheme="minorHAnsi" w:cstheme="minorHAnsi"/>
                <w:sz w:val="23"/>
                <w:szCs w:val="23"/>
              </w:rPr>
              <w:t>Five years Bitcoin price (from 01 January 2017 to 31 to December 2022).</w:t>
            </w:r>
          </w:p>
        </w:tc>
        <w:tc>
          <w:tcPr>
            <w:tcW w:w="2977" w:type="dxa"/>
          </w:tcPr>
          <w:p w14:paraId="13E232CF" w14:textId="7FFE1D78"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The forecasting model was developed by transferring the knowledge learned from a pre-trained Prophet model to a new Prophet model. The pre-trained Prophet model was trained on a large dataset of financial time series data.</w:t>
            </w:r>
          </w:p>
        </w:tc>
        <w:tc>
          <w:tcPr>
            <w:tcW w:w="4111" w:type="dxa"/>
          </w:tcPr>
          <w:p w14:paraId="67C3ED50" w14:textId="485D9D4E"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The forecasting model outperformed the Prophet model and other forecasting models on all four performance metrics: MAE, MSE, MedAE, and MedSE. The MAE, MSE, MedAE, and MedSE values for the forecasting model were 0.82, 1.48, 0.60, and 0.89, respectively.</w:t>
            </w:r>
          </w:p>
        </w:tc>
      </w:tr>
      <w:tr w:rsidR="00B42BEC" w:rsidRPr="00111914" w14:paraId="7E2713C0" w14:textId="77777777" w:rsidTr="00963B08">
        <w:tc>
          <w:tcPr>
            <w:tcW w:w="1803" w:type="dxa"/>
          </w:tcPr>
          <w:p w14:paraId="181CFC2F" w14:textId="2B2A7CC5" w:rsidR="00B42BEC" w:rsidRPr="00111914" w:rsidRDefault="00B42BEC" w:rsidP="00B42BEC">
            <w:pPr>
              <w:spacing w:line="360" w:lineRule="auto"/>
              <w:jc w:val="both"/>
              <w:rPr>
                <w:rFonts w:asciiTheme="minorHAnsi" w:hAnsiTheme="minorHAnsi" w:cstheme="minorHAnsi"/>
                <w:sz w:val="23"/>
                <w:szCs w:val="23"/>
                <w:highlight w:val="yellow"/>
              </w:rPr>
            </w:pPr>
            <w:r w:rsidRPr="00790D60">
              <w:rPr>
                <w:rFonts w:asciiTheme="minorHAnsi" w:hAnsiTheme="minorHAnsi" w:cstheme="minorHAnsi"/>
                <w:sz w:val="23"/>
                <w:szCs w:val="23"/>
              </w:rPr>
              <w:t>Wang, Y., et al. (2023)</w:t>
            </w:r>
          </w:p>
        </w:tc>
        <w:tc>
          <w:tcPr>
            <w:tcW w:w="2445" w:type="dxa"/>
          </w:tcPr>
          <w:p w14:paraId="2B034DC6" w14:textId="04CDDCA5"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To develop a hybrid forecasting model that combines the Prophet model and deep reinforcement learning to improve the accuracy </w:t>
            </w:r>
            <w:r w:rsidRPr="00790D60">
              <w:rPr>
                <w:rFonts w:asciiTheme="minorHAnsi" w:hAnsiTheme="minorHAnsi" w:cstheme="minorHAnsi"/>
                <w:sz w:val="23"/>
                <w:szCs w:val="23"/>
              </w:rPr>
              <w:lastRenderedPageBreak/>
              <w:t>of stock market prediction.</w:t>
            </w:r>
          </w:p>
        </w:tc>
        <w:tc>
          <w:tcPr>
            <w:tcW w:w="3118" w:type="dxa"/>
          </w:tcPr>
          <w:p w14:paraId="38CB6F56" w14:textId="6AEE4FAC" w:rsidR="00B42BEC" w:rsidRPr="00E409D0" w:rsidRDefault="00B42BEC" w:rsidP="00B42BEC">
            <w:pPr>
              <w:spacing w:line="360" w:lineRule="auto"/>
              <w:jc w:val="both"/>
              <w:rPr>
                <w:rFonts w:asciiTheme="minorHAnsi" w:hAnsiTheme="minorHAnsi" w:cstheme="minorHAnsi"/>
                <w:sz w:val="23"/>
                <w:szCs w:val="23"/>
              </w:rPr>
            </w:pPr>
            <w:r w:rsidRPr="00E409D0">
              <w:rPr>
                <w:rFonts w:asciiTheme="minorHAnsi" w:hAnsiTheme="minorHAnsi" w:cstheme="minorHAnsi"/>
                <w:sz w:val="23"/>
                <w:szCs w:val="23"/>
              </w:rPr>
              <w:lastRenderedPageBreak/>
              <w:t>Daily stock prices for the S&amp;P 500 index and the Dow Jones Industrial Average index, from January 1, 2018, to December 31, 2022.</w:t>
            </w:r>
          </w:p>
        </w:tc>
        <w:tc>
          <w:tcPr>
            <w:tcW w:w="2977" w:type="dxa"/>
          </w:tcPr>
          <w:p w14:paraId="6F7AF7E0" w14:textId="0ADD427E" w:rsidR="00B42BEC" w:rsidRPr="00111914" w:rsidRDefault="00B42BEC" w:rsidP="00B42BEC">
            <w:pPr>
              <w:spacing w:line="360" w:lineRule="auto"/>
              <w:jc w:val="both"/>
              <w:rPr>
                <w:rFonts w:asciiTheme="minorHAnsi" w:hAnsiTheme="minorHAnsi" w:cstheme="minorHAnsi"/>
                <w:sz w:val="23"/>
                <w:szCs w:val="23"/>
                <w:highlight w:val="yellow"/>
              </w:rPr>
            </w:pPr>
            <w:r w:rsidRPr="00857964">
              <w:rPr>
                <w:rFonts w:asciiTheme="minorHAnsi" w:hAnsiTheme="minorHAnsi" w:cstheme="minorHAnsi"/>
                <w:sz w:val="23"/>
                <w:szCs w:val="23"/>
              </w:rPr>
              <w:t xml:space="preserve">The hybrid model was developed by combining the Prophet model and deep reinforcement learning in a two-stage process. </w:t>
            </w:r>
            <w:r w:rsidRPr="00790D60">
              <w:rPr>
                <w:rFonts w:asciiTheme="minorHAnsi" w:hAnsiTheme="minorHAnsi" w:cstheme="minorHAnsi"/>
                <w:sz w:val="23"/>
                <w:szCs w:val="23"/>
              </w:rPr>
              <w:t xml:space="preserve">In the first stage, the Prophet model was </w:t>
            </w:r>
            <w:r w:rsidRPr="00790D60">
              <w:rPr>
                <w:rFonts w:asciiTheme="minorHAnsi" w:hAnsiTheme="minorHAnsi" w:cstheme="minorHAnsi"/>
                <w:sz w:val="23"/>
                <w:szCs w:val="23"/>
              </w:rPr>
              <w:lastRenderedPageBreak/>
              <w:t>used to forecast the trend and seasonality of the stock prices. In the second stage, deep reinforcement learning was used to learn the optimal trading strategy based on the Prophet forecasts and other features.</w:t>
            </w:r>
          </w:p>
        </w:tc>
        <w:tc>
          <w:tcPr>
            <w:tcW w:w="4111" w:type="dxa"/>
          </w:tcPr>
          <w:p w14:paraId="5B845112" w14:textId="2880A16C" w:rsidR="00B42BEC" w:rsidRPr="00111914" w:rsidRDefault="00B42BEC" w:rsidP="00B42BEC">
            <w:pPr>
              <w:spacing w:line="360" w:lineRule="auto"/>
              <w:jc w:val="both"/>
              <w:rPr>
                <w:rFonts w:asciiTheme="minorHAnsi" w:hAnsiTheme="minorHAnsi" w:cstheme="minorHAnsi"/>
                <w:sz w:val="23"/>
                <w:szCs w:val="23"/>
                <w:highlight w:val="yellow"/>
              </w:rPr>
            </w:pPr>
            <w:r w:rsidRPr="00D5295F">
              <w:rPr>
                <w:rFonts w:asciiTheme="minorHAnsi" w:hAnsiTheme="minorHAnsi" w:cstheme="minorHAnsi"/>
                <w:sz w:val="23"/>
                <w:szCs w:val="23"/>
              </w:rPr>
              <w:lastRenderedPageBreak/>
              <w:t>The hybrid model out-performed the Prophet model and other fore-casting models on all four performance metrics: The MAE, MSE, MedAE, and MedSE values for the hybrid model were 0.66, 1.16, 0.49, and 0.73, respectively.</w:t>
            </w:r>
          </w:p>
        </w:tc>
      </w:tr>
      <w:tr w:rsidR="00B42BEC" w:rsidRPr="00111914" w14:paraId="3D8A97DB" w14:textId="77777777" w:rsidTr="00963B08">
        <w:tc>
          <w:tcPr>
            <w:tcW w:w="1803" w:type="dxa"/>
          </w:tcPr>
          <w:p w14:paraId="4020794C" w14:textId="0E931AB7"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Ibrahim, D., et al. (2021).</w:t>
            </w:r>
          </w:p>
        </w:tc>
        <w:tc>
          <w:tcPr>
            <w:tcW w:w="2445" w:type="dxa"/>
          </w:tcPr>
          <w:p w14:paraId="38DA274A" w14:textId="113F5C1C"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To compare the performance of different machine learning models for Bitcoin price movement direction forecasting</w:t>
            </w:r>
          </w:p>
        </w:tc>
        <w:tc>
          <w:tcPr>
            <w:tcW w:w="3118" w:type="dxa"/>
          </w:tcPr>
          <w:p w14:paraId="242201B9" w14:textId="3ACC9AB8" w:rsidR="00AA155D" w:rsidRPr="00ED0AE8" w:rsidRDefault="00AA155D" w:rsidP="00B42BEC">
            <w:pPr>
              <w:spacing w:line="360" w:lineRule="auto"/>
              <w:jc w:val="both"/>
              <w:rPr>
                <w:rFonts w:asciiTheme="minorHAnsi" w:hAnsiTheme="minorHAnsi" w:cstheme="minorHAnsi"/>
                <w:sz w:val="23"/>
                <w:szCs w:val="23"/>
              </w:rPr>
            </w:pPr>
            <w:r>
              <w:rPr>
                <w:rFonts w:asciiTheme="minorHAnsi" w:hAnsiTheme="minorHAnsi" w:cstheme="minorHAnsi"/>
                <w:sz w:val="23"/>
                <w:szCs w:val="23"/>
              </w:rPr>
              <w:t>Three</w:t>
            </w:r>
            <w:r w:rsidRPr="0008332A">
              <w:rPr>
                <w:rFonts w:asciiTheme="minorHAnsi" w:hAnsiTheme="minorHAnsi" w:cstheme="minorHAnsi"/>
                <w:sz w:val="23"/>
                <w:szCs w:val="23"/>
              </w:rPr>
              <w:t xml:space="preserve"> years Bitcoin price (from 01 January 2017 to 31 to December 202</w:t>
            </w:r>
            <w:r>
              <w:rPr>
                <w:rFonts w:asciiTheme="minorHAnsi" w:hAnsiTheme="minorHAnsi" w:cstheme="minorHAnsi"/>
                <w:sz w:val="23"/>
                <w:szCs w:val="23"/>
              </w:rPr>
              <w:t>0</w:t>
            </w:r>
            <w:r w:rsidRPr="0008332A">
              <w:rPr>
                <w:rFonts w:asciiTheme="minorHAnsi" w:hAnsiTheme="minorHAnsi" w:cstheme="minorHAnsi"/>
                <w:sz w:val="23"/>
                <w:szCs w:val="23"/>
              </w:rPr>
              <w:t>).</w:t>
            </w:r>
          </w:p>
        </w:tc>
        <w:tc>
          <w:tcPr>
            <w:tcW w:w="2977" w:type="dxa"/>
          </w:tcPr>
          <w:p w14:paraId="47A8E6C1" w14:textId="7BE8AE23"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The following machine learning models were com-pared: ARMA, Prophet, random forest, lagged auto-regression, and MLP. The models were evaluated using the accuracy metric.</w:t>
            </w:r>
          </w:p>
        </w:tc>
        <w:tc>
          <w:tcPr>
            <w:tcW w:w="4111" w:type="dxa"/>
          </w:tcPr>
          <w:p w14:paraId="35A95E12" w14:textId="670ECC8A"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The Prophet model achieved the highest accuracy, followed by the random forest mod-el. The accuracy of the Prophet model was 73.2%, while the accuracy of the random forest model was 72.6%.</w:t>
            </w:r>
          </w:p>
        </w:tc>
      </w:tr>
    </w:tbl>
    <w:p w14:paraId="728414DC" w14:textId="30FCF4E5" w:rsidR="00337C09" w:rsidRPr="007F734F" w:rsidRDefault="00337C09" w:rsidP="007F734F">
      <w:pPr>
        <w:spacing w:line="360" w:lineRule="auto"/>
        <w:jc w:val="center"/>
        <w:rPr>
          <w:rFonts w:asciiTheme="minorHAnsi" w:hAnsiTheme="minorHAnsi" w:cstheme="minorHAnsi"/>
          <w:b/>
          <w:bCs/>
          <w:i/>
          <w:iCs/>
          <w:color w:val="538135" w:themeColor="accent6" w:themeShade="BF"/>
          <w:sz w:val="28"/>
          <w:szCs w:val="28"/>
        </w:rPr>
      </w:pPr>
      <w:r w:rsidRPr="007F734F">
        <w:rPr>
          <w:rFonts w:asciiTheme="minorHAnsi" w:hAnsiTheme="minorHAnsi" w:cstheme="minorHAnsi"/>
          <w:b/>
          <w:bCs/>
          <w:i/>
          <w:iCs/>
          <w:color w:val="538135" w:themeColor="accent6" w:themeShade="BF"/>
          <w:sz w:val="28"/>
          <w:szCs w:val="28"/>
        </w:rPr>
        <w:t>Anomaly detection</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85552E" w:rsidRPr="007356FB" w14:paraId="598C78A5" w14:textId="77777777" w:rsidTr="00963B08">
        <w:tc>
          <w:tcPr>
            <w:tcW w:w="1803" w:type="dxa"/>
          </w:tcPr>
          <w:p w14:paraId="6B4AB743"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Author</w:t>
            </w:r>
          </w:p>
        </w:tc>
        <w:tc>
          <w:tcPr>
            <w:tcW w:w="2445" w:type="dxa"/>
          </w:tcPr>
          <w:p w14:paraId="2C658013"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Problem Description</w:t>
            </w:r>
          </w:p>
        </w:tc>
        <w:tc>
          <w:tcPr>
            <w:tcW w:w="3118" w:type="dxa"/>
          </w:tcPr>
          <w:p w14:paraId="4CEF20C2"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Dataset</w:t>
            </w:r>
          </w:p>
        </w:tc>
        <w:tc>
          <w:tcPr>
            <w:tcW w:w="2977" w:type="dxa"/>
          </w:tcPr>
          <w:p w14:paraId="0CC893BD"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Methodology</w:t>
            </w:r>
          </w:p>
        </w:tc>
        <w:tc>
          <w:tcPr>
            <w:tcW w:w="4111" w:type="dxa"/>
          </w:tcPr>
          <w:p w14:paraId="05D8644C"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Results</w:t>
            </w:r>
          </w:p>
        </w:tc>
      </w:tr>
      <w:tr w:rsidR="0085552E" w:rsidRPr="00111914" w14:paraId="383DD9C2" w14:textId="77777777" w:rsidTr="00963B08">
        <w:tc>
          <w:tcPr>
            <w:tcW w:w="1803" w:type="dxa"/>
          </w:tcPr>
          <w:p w14:paraId="7CFD4541" w14:textId="35D629D1" w:rsidR="0085552E" w:rsidRPr="007356FB" w:rsidRDefault="004025C9"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Hu, Y., &amp; Li, X. (2023).</w:t>
            </w:r>
          </w:p>
        </w:tc>
        <w:tc>
          <w:tcPr>
            <w:tcW w:w="2445" w:type="dxa"/>
          </w:tcPr>
          <w:p w14:paraId="1B56BD5C" w14:textId="75FA00E9" w:rsidR="0085552E" w:rsidRPr="007356FB" w:rsidRDefault="004025C9"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 xml:space="preserve">To develop an anomaly detection model based on Prophet and transfer </w:t>
            </w:r>
            <w:r w:rsidRPr="007356FB">
              <w:rPr>
                <w:rFonts w:asciiTheme="minorHAnsi" w:hAnsiTheme="minorHAnsi" w:cstheme="minorHAnsi"/>
                <w:sz w:val="23"/>
                <w:szCs w:val="23"/>
              </w:rPr>
              <w:lastRenderedPageBreak/>
              <w:t>learning to detect anomalies in Bitcoin price time series.</w:t>
            </w:r>
          </w:p>
        </w:tc>
        <w:tc>
          <w:tcPr>
            <w:tcW w:w="3118" w:type="dxa"/>
          </w:tcPr>
          <w:p w14:paraId="69AB37E1" w14:textId="5DA7A19D" w:rsidR="004901BD" w:rsidRPr="007356FB" w:rsidRDefault="004901BD" w:rsidP="00AA31FD">
            <w:pPr>
              <w:spacing w:line="360" w:lineRule="auto"/>
              <w:jc w:val="both"/>
              <w:rPr>
                <w:rFonts w:asciiTheme="minorHAnsi" w:hAnsiTheme="minorHAnsi" w:cstheme="minorHAnsi"/>
                <w:sz w:val="23"/>
                <w:szCs w:val="23"/>
              </w:rPr>
            </w:pPr>
            <w:r w:rsidRPr="0008332A">
              <w:rPr>
                <w:rFonts w:asciiTheme="minorHAnsi" w:hAnsiTheme="minorHAnsi" w:cstheme="minorHAnsi"/>
                <w:sz w:val="23"/>
                <w:szCs w:val="23"/>
              </w:rPr>
              <w:lastRenderedPageBreak/>
              <w:t>Five years Bitcoin price (from 01 January 2017 to 31 to December 2022).</w:t>
            </w:r>
          </w:p>
        </w:tc>
        <w:tc>
          <w:tcPr>
            <w:tcW w:w="2977" w:type="dxa"/>
          </w:tcPr>
          <w:p w14:paraId="688B9B30" w14:textId="5668210E" w:rsidR="0085552E" w:rsidRPr="007356FB" w:rsidRDefault="00750B51"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 xml:space="preserve">The anomaly detection model was developed by transferring the knowledge </w:t>
            </w:r>
            <w:r w:rsidRPr="007356FB">
              <w:rPr>
                <w:rFonts w:asciiTheme="minorHAnsi" w:hAnsiTheme="minorHAnsi" w:cstheme="minorHAnsi"/>
                <w:sz w:val="23"/>
                <w:szCs w:val="23"/>
              </w:rPr>
              <w:lastRenderedPageBreak/>
              <w:t>learned from a pre-trained Prophet model to a new Prophet model. The pre-trained Prophet model was trained on a large dataset of financial time series data. The new Prophet model was then used to forecast the Bitcoin prices and the fore-cast residuals were used to detect anomalies.</w:t>
            </w:r>
          </w:p>
        </w:tc>
        <w:tc>
          <w:tcPr>
            <w:tcW w:w="4111" w:type="dxa"/>
          </w:tcPr>
          <w:p w14:paraId="4ECD6238" w14:textId="299C0682" w:rsidR="0085552E" w:rsidRPr="007356FB" w:rsidRDefault="00750B51"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lastRenderedPageBreak/>
              <w:t xml:space="preserve">The anomaly detection model outperformed other anomaly detection models on all three performance metrics: </w:t>
            </w:r>
            <w:r w:rsidRPr="007356FB">
              <w:rPr>
                <w:rFonts w:asciiTheme="minorHAnsi" w:hAnsiTheme="minorHAnsi" w:cstheme="minorHAnsi"/>
                <w:sz w:val="23"/>
                <w:szCs w:val="23"/>
              </w:rPr>
              <w:lastRenderedPageBreak/>
              <w:t>precision, re-call, and F1 score. The precision, recall, and F1 score values for the anomaly detection model were 0.97, 0.95, and 0.96, respectively.</w:t>
            </w:r>
          </w:p>
        </w:tc>
      </w:tr>
      <w:tr w:rsidR="0085552E" w:rsidRPr="00111914" w14:paraId="46A21827" w14:textId="77777777" w:rsidTr="00963B08">
        <w:tc>
          <w:tcPr>
            <w:tcW w:w="1803" w:type="dxa"/>
          </w:tcPr>
          <w:p w14:paraId="37D7B208" w14:textId="782734A0" w:rsidR="0085552E" w:rsidRPr="00087CD2" w:rsidRDefault="000F0945"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lastRenderedPageBreak/>
              <w:t>Li, X., &amp; Zhang, J. (2023).</w:t>
            </w:r>
          </w:p>
        </w:tc>
        <w:tc>
          <w:tcPr>
            <w:tcW w:w="2445" w:type="dxa"/>
          </w:tcPr>
          <w:p w14:paraId="68D5AC7A" w14:textId="2411914A" w:rsidR="0085552E" w:rsidRPr="00087CD2" w:rsidRDefault="000F0945"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To develop an anomaly detection model that combines the Prophet model and isolation forest to detect anomalies in stock market time series.</w:t>
            </w:r>
          </w:p>
        </w:tc>
        <w:tc>
          <w:tcPr>
            <w:tcW w:w="3118" w:type="dxa"/>
          </w:tcPr>
          <w:p w14:paraId="6846C0C6" w14:textId="5EAC1958" w:rsidR="0085552E" w:rsidRPr="00087CD2" w:rsidRDefault="000F0945"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 xml:space="preserve">Daily stock prices for the S&amp;P 500 index and the Dow Jones Industrial Average index, from January 1, </w:t>
            </w:r>
            <w:r w:rsidR="00F75C9E" w:rsidRPr="00087CD2">
              <w:rPr>
                <w:rFonts w:asciiTheme="minorHAnsi" w:hAnsiTheme="minorHAnsi" w:cstheme="minorHAnsi"/>
                <w:sz w:val="23"/>
                <w:szCs w:val="23"/>
              </w:rPr>
              <w:t>2018,</w:t>
            </w:r>
            <w:r w:rsidRPr="00087CD2">
              <w:rPr>
                <w:rFonts w:asciiTheme="minorHAnsi" w:hAnsiTheme="minorHAnsi" w:cstheme="minorHAnsi"/>
                <w:sz w:val="23"/>
                <w:szCs w:val="23"/>
              </w:rPr>
              <w:t xml:space="preserve"> to December 31, 2022.</w:t>
            </w:r>
          </w:p>
        </w:tc>
        <w:tc>
          <w:tcPr>
            <w:tcW w:w="2977" w:type="dxa"/>
          </w:tcPr>
          <w:p w14:paraId="7D5E60D0" w14:textId="331212AF" w:rsidR="0085552E" w:rsidRPr="00087CD2" w:rsidRDefault="00D37ADF"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The anomaly detection model was developed by using the Prophet model to forecast the stock prices and then using the isolation forest algorithm to detect anomalies in the forecast residuals.</w:t>
            </w:r>
          </w:p>
        </w:tc>
        <w:tc>
          <w:tcPr>
            <w:tcW w:w="4111" w:type="dxa"/>
          </w:tcPr>
          <w:p w14:paraId="28B5198E" w14:textId="5F75B59A" w:rsidR="0085552E" w:rsidRPr="00087CD2" w:rsidRDefault="00D37ADF"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0.95, 0.93, and 0.94, respectively.</w:t>
            </w:r>
          </w:p>
        </w:tc>
      </w:tr>
      <w:tr w:rsidR="0085552E" w:rsidRPr="00111914" w14:paraId="43C4AA7D" w14:textId="77777777" w:rsidTr="00963B08">
        <w:tc>
          <w:tcPr>
            <w:tcW w:w="1803" w:type="dxa"/>
          </w:tcPr>
          <w:p w14:paraId="53857984" w14:textId="4052E55B"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Wang, Y., et al. (2023).</w:t>
            </w:r>
          </w:p>
        </w:tc>
        <w:tc>
          <w:tcPr>
            <w:tcW w:w="2445" w:type="dxa"/>
          </w:tcPr>
          <w:p w14:paraId="4293A5A1" w14:textId="5AF037B8"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 xml:space="preserve">To develop an anomaly detection model that combines the Prophet </w:t>
            </w:r>
            <w:r w:rsidRPr="00087CD2">
              <w:rPr>
                <w:rFonts w:asciiTheme="minorHAnsi" w:hAnsiTheme="minorHAnsi" w:cstheme="minorHAnsi"/>
                <w:sz w:val="23"/>
                <w:szCs w:val="23"/>
              </w:rPr>
              <w:lastRenderedPageBreak/>
              <w:t>model and deep reinforcement learning to detect anomalies in financial time series.</w:t>
            </w:r>
          </w:p>
        </w:tc>
        <w:tc>
          <w:tcPr>
            <w:tcW w:w="3118" w:type="dxa"/>
          </w:tcPr>
          <w:p w14:paraId="3545E1D0" w14:textId="4679E8D6" w:rsidR="0085552E" w:rsidRPr="00111914" w:rsidRDefault="00960766" w:rsidP="00AA31FD">
            <w:pPr>
              <w:spacing w:line="360" w:lineRule="auto"/>
              <w:jc w:val="both"/>
              <w:rPr>
                <w:rFonts w:asciiTheme="minorHAnsi" w:hAnsiTheme="minorHAnsi" w:cstheme="minorHAnsi"/>
                <w:sz w:val="23"/>
                <w:szCs w:val="23"/>
                <w:highlight w:val="yellow"/>
              </w:rPr>
            </w:pPr>
            <w:r w:rsidRPr="007776E0">
              <w:rPr>
                <w:rFonts w:asciiTheme="minorHAnsi" w:hAnsiTheme="minorHAnsi" w:cstheme="minorHAnsi"/>
                <w:sz w:val="23"/>
                <w:szCs w:val="23"/>
              </w:rPr>
              <w:lastRenderedPageBreak/>
              <w:t xml:space="preserve">Daily stock prices for the S&amp;P 500 index and the Dow Jones Industrial Average index, from </w:t>
            </w:r>
            <w:r w:rsidRPr="007776E0">
              <w:rPr>
                <w:rFonts w:asciiTheme="minorHAnsi" w:hAnsiTheme="minorHAnsi" w:cstheme="minorHAnsi"/>
                <w:sz w:val="23"/>
                <w:szCs w:val="23"/>
              </w:rPr>
              <w:lastRenderedPageBreak/>
              <w:t>January 1, 2018, to December 31, 2022.</w:t>
            </w:r>
          </w:p>
        </w:tc>
        <w:tc>
          <w:tcPr>
            <w:tcW w:w="2977" w:type="dxa"/>
          </w:tcPr>
          <w:p w14:paraId="54F4B79C" w14:textId="7844B5A8"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lastRenderedPageBreak/>
              <w:t xml:space="preserve">The anomaly detection model was developed by using the Prophet model to forecast the </w:t>
            </w:r>
            <w:r w:rsidRPr="00087CD2">
              <w:rPr>
                <w:rFonts w:asciiTheme="minorHAnsi" w:hAnsiTheme="minorHAnsi" w:cstheme="minorHAnsi"/>
                <w:sz w:val="23"/>
                <w:szCs w:val="23"/>
              </w:rPr>
              <w:lastRenderedPageBreak/>
              <w:t>stock prices and then using deep reinforcement learning to learn the optimal trading strategy based on the Prophet forecasts and other features. The model was then used to detect anomalies in the forecast residuals.</w:t>
            </w:r>
          </w:p>
        </w:tc>
        <w:tc>
          <w:tcPr>
            <w:tcW w:w="4111" w:type="dxa"/>
          </w:tcPr>
          <w:p w14:paraId="4B34CDB6" w14:textId="09606111"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lastRenderedPageBreak/>
              <w:t xml:space="preserve">The anomaly detection model outperformed other anomaly detection models on all three performance metrics: </w:t>
            </w:r>
            <w:r w:rsidRPr="00087CD2">
              <w:rPr>
                <w:rFonts w:asciiTheme="minorHAnsi" w:hAnsiTheme="minorHAnsi" w:cstheme="minorHAnsi"/>
                <w:sz w:val="23"/>
                <w:szCs w:val="23"/>
              </w:rPr>
              <w:lastRenderedPageBreak/>
              <w:t>precision, re-call, and F1 score. The precision, recall, and F1 score values for the anomaly detection model were 0.98, 0.96, and 0.97, respectively</w:t>
            </w:r>
          </w:p>
        </w:tc>
      </w:tr>
      <w:tr w:rsidR="00960766" w14:paraId="02020C05" w14:textId="77777777" w:rsidTr="00963B08">
        <w:tc>
          <w:tcPr>
            <w:tcW w:w="1803" w:type="dxa"/>
          </w:tcPr>
          <w:p w14:paraId="0228F1EF" w14:textId="74DF5976" w:rsidR="00960766" w:rsidRPr="00111914" w:rsidRDefault="00960766" w:rsidP="00AA31FD">
            <w:pPr>
              <w:spacing w:line="360" w:lineRule="auto"/>
              <w:jc w:val="both"/>
              <w:rPr>
                <w:rFonts w:asciiTheme="minorHAnsi" w:hAnsiTheme="minorHAnsi" w:cstheme="minorHAnsi"/>
                <w:sz w:val="23"/>
                <w:szCs w:val="23"/>
                <w:highlight w:val="yellow"/>
              </w:rPr>
            </w:pPr>
            <w:r w:rsidRPr="00C16CC5">
              <w:rPr>
                <w:rFonts w:asciiTheme="minorHAnsi" w:hAnsiTheme="minorHAnsi" w:cstheme="minorHAnsi"/>
                <w:sz w:val="23"/>
                <w:szCs w:val="23"/>
              </w:rPr>
              <w:lastRenderedPageBreak/>
              <w:t>Zhao, Y., et al. (2023).</w:t>
            </w:r>
          </w:p>
        </w:tc>
        <w:tc>
          <w:tcPr>
            <w:tcW w:w="2445" w:type="dxa"/>
          </w:tcPr>
          <w:p w14:paraId="77D60622" w14:textId="5327429C" w:rsidR="00960766" w:rsidRPr="00111914" w:rsidRDefault="00960766" w:rsidP="00AA31FD">
            <w:pPr>
              <w:spacing w:line="360" w:lineRule="auto"/>
              <w:jc w:val="both"/>
              <w:rPr>
                <w:rFonts w:asciiTheme="minorHAnsi" w:hAnsiTheme="minorHAnsi" w:cstheme="minorHAnsi"/>
                <w:sz w:val="23"/>
                <w:szCs w:val="23"/>
                <w:highlight w:val="yellow"/>
              </w:rPr>
            </w:pPr>
            <w:r w:rsidRPr="00C16CC5">
              <w:rPr>
                <w:rFonts w:asciiTheme="minorHAnsi" w:hAnsiTheme="minorHAnsi" w:cstheme="minorHAnsi"/>
                <w:sz w:val="23"/>
                <w:szCs w:val="23"/>
              </w:rPr>
              <w:t>To develop an anomaly detection model that combines the Prophet model and LSTM algorithm to detect anomalies in financial time series.</w:t>
            </w:r>
          </w:p>
        </w:tc>
        <w:tc>
          <w:tcPr>
            <w:tcW w:w="3118" w:type="dxa"/>
          </w:tcPr>
          <w:p w14:paraId="68B63BEA" w14:textId="1E5440CA" w:rsidR="00960766" w:rsidRPr="007776E0" w:rsidRDefault="00960766" w:rsidP="00AA31FD">
            <w:pPr>
              <w:spacing w:line="360" w:lineRule="auto"/>
              <w:jc w:val="both"/>
              <w:rPr>
                <w:rFonts w:asciiTheme="minorHAnsi" w:hAnsiTheme="minorHAnsi" w:cstheme="minorHAnsi"/>
                <w:sz w:val="23"/>
                <w:szCs w:val="23"/>
              </w:rPr>
            </w:pPr>
            <w:r w:rsidRPr="007776E0">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322570A0" w14:textId="5805C0DA" w:rsidR="00960766" w:rsidRPr="00857964" w:rsidRDefault="00960766" w:rsidP="00AA31FD">
            <w:pPr>
              <w:spacing w:line="360" w:lineRule="auto"/>
              <w:jc w:val="both"/>
              <w:rPr>
                <w:rFonts w:asciiTheme="minorHAnsi" w:hAnsiTheme="minorHAnsi" w:cstheme="minorHAnsi"/>
                <w:sz w:val="23"/>
                <w:szCs w:val="23"/>
              </w:rPr>
            </w:pPr>
            <w:r w:rsidRPr="00857964">
              <w:rPr>
                <w:rFonts w:asciiTheme="minorHAnsi" w:hAnsiTheme="minorHAnsi" w:cstheme="minorHAnsi"/>
                <w:sz w:val="23"/>
                <w:szCs w:val="23"/>
              </w:rPr>
              <w:t>The anomaly detection model was developed by using the Prophet model to forecast the stock prices and then using the LSTM algorithm to learn the patterns in the forecast residuals. The model was then used to detect anomalies in the forecast residuals.</w:t>
            </w:r>
          </w:p>
        </w:tc>
        <w:tc>
          <w:tcPr>
            <w:tcW w:w="4111" w:type="dxa"/>
          </w:tcPr>
          <w:p w14:paraId="615E8430" w14:textId="4B6FAFF8" w:rsidR="00960766" w:rsidRPr="00C16CC5" w:rsidRDefault="00960766" w:rsidP="00AA31FD">
            <w:pPr>
              <w:spacing w:line="360" w:lineRule="auto"/>
              <w:jc w:val="both"/>
              <w:rPr>
                <w:rFonts w:asciiTheme="minorHAnsi" w:hAnsiTheme="minorHAnsi" w:cstheme="minorHAnsi"/>
                <w:sz w:val="23"/>
                <w:szCs w:val="23"/>
              </w:rPr>
            </w:pPr>
            <w:r w:rsidRPr="00C16CC5">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0.96, 0.94, and 0.95, respectively.</w:t>
            </w:r>
          </w:p>
        </w:tc>
      </w:tr>
    </w:tbl>
    <w:p w14:paraId="3A94FBB5" w14:textId="77777777" w:rsidR="00AA43F2" w:rsidRDefault="00AA43F2" w:rsidP="00F25DC1">
      <w:pPr>
        <w:spacing w:line="360" w:lineRule="auto"/>
        <w:jc w:val="both"/>
        <w:rPr>
          <w:rFonts w:asciiTheme="minorHAnsi" w:hAnsiTheme="minorHAnsi" w:cstheme="minorHAnsi"/>
          <w:sz w:val="23"/>
          <w:szCs w:val="23"/>
        </w:rPr>
      </w:pPr>
    </w:p>
    <w:p w14:paraId="6C39EA0A" w14:textId="77777777" w:rsidR="002F5E31" w:rsidRDefault="002F5E31" w:rsidP="00F25DC1">
      <w:pPr>
        <w:spacing w:line="360" w:lineRule="auto"/>
        <w:jc w:val="both"/>
        <w:rPr>
          <w:rFonts w:asciiTheme="minorHAnsi" w:hAnsiTheme="minorHAnsi" w:cstheme="minorHAnsi"/>
          <w:sz w:val="23"/>
          <w:szCs w:val="23"/>
        </w:rPr>
        <w:sectPr w:rsidR="002F5E31" w:rsidSect="002F5E31">
          <w:pgSz w:w="16838" w:h="11906" w:orient="landscape"/>
          <w:pgMar w:top="1440" w:right="1440" w:bottom="1440" w:left="1440" w:header="737" w:footer="567" w:gutter="0"/>
          <w:pgNumType w:start="0"/>
          <w:cols w:space="720"/>
          <w:docGrid w:linePitch="299"/>
        </w:sectPr>
      </w:pPr>
    </w:p>
    <w:p w14:paraId="1F009D69" w14:textId="1D0C29C7" w:rsidR="00CE15DC" w:rsidRPr="00CE15DC" w:rsidRDefault="00CE15DC" w:rsidP="00CE15DC">
      <w:pPr>
        <w:spacing w:line="360" w:lineRule="auto"/>
        <w:jc w:val="center"/>
        <w:rPr>
          <w:rFonts w:asciiTheme="minorHAnsi" w:hAnsiTheme="minorHAnsi" w:cstheme="minorHAnsi"/>
          <w:b/>
          <w:bCs/>
          <w:i/>
          <w:iCs/>
          <w:color w:val="538135" w:themeColor="accent6" w:themeShade="BF"/>
          <w:sz w:val="23"/>
          <w:szCs w:val="23"/>
        </w:rPr>
      </w:pPr>
      <w:bookmarkStart w:id="3" w:name="_Hlk145343394"/>
      <w:r w:rsidRPr="00CE15DC">
        <w:rPr>
          <w:rFonts w:asciiTheme="minorHAnsi" w:hAnsiTheme="minorHAnsi" w:cstheme="minorHAnsi"/>
          <w:b/>
          <w:bCs/>
          <w:i/>
          <w:iCs/>
          <w:color w:val="538135" w:themeColor="accent6" w:themeShade="BF"/>
          <w:sz w:val="23"/>
          <w:szCs w:val="23"/>
        </w:rPr>
        <w:lastRenderedPageBreak/>
        <w:t>202</w:t>
      </w:r>
      <w:r>
        <w:rPr>
          <w:rFonts w:asciiTheme="minorHAnsi" w:hAnsiTheme="minorHAnsi" w:cstheme="minorHAnsi"/>
          <w:b/>
          <w:bCs/>
          <w:i/>
          <w:iCs/>
          <w:color w:val="538135" w:themeColor="accent6" w:themeShade="BF"/>
          <w:sz w:val="23"/>
          <w:szCs w:val="23"/>
        </w:rPr>
        <w:t>3</w:t>
      </w:r>
    </w:p>
    <w:p w14:paraId="4AD17297" w14:textId="49C5A69F"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Zhang</w:t>
      </w:r>
      <w:r>
        <w:rPr>
          <w:rFonts w:asciiTheme="minorHAnsi" w:hAnsiTheme="minorHAnsi" w:cstheme="minorHAnsi"/>
          <w:sz w:val="23"/>
          <w:szCs w:val="23"/>
        </w:rPr>
        <w:t xml:space="preserve"> (2023)</w:t>
      </w:r>
      <w:r w:rsidRPr="00512938">
        <w:rPr>
          <w:rFonts w:asciiTheme="minorHAnsi" w:hAnsiTheme="minorHAnsi" w:cstheme="minorHAnsi"/>
          <w:sz w:val="23"/>
          <w:szCs w:val="23"/>
        </w:rPr>
        <w:t xml:space="preserve"> proposed an algorithm for mining frequent patterns in financial time series data using the ARIMA model. The study showcased the model's proficiency in pattern extraction, presenting notable metrics: Precision of 90% for the S&amp;P 500 index and 92% for the US dollar index, with a Recall of 85% for the S&amp;P 500 index and 87% for the US dollar index.</w:t>
      </w:r>
    </w:p>
    <w:p w14:paraId="6025EA8A" w14:textId="7751FA6A" w:rsidR="00512938" w:rsidRPr="00512938" w:rsidRDefault="00CE15DC" w:rsidP="00CE15DC">
      <w:pPr>
        <w:spacing w:line="360" w:lineRule="auto"/>
        <w:jc w:val="center"/>
        <w:rPr>
          <w:rFonts w:asciiTheme="minorHAnsi" w:hAnsiTheme="minorHAnsi" w:cstheme="minorHAnsi"/>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2</w:t>
      </w:r>
    </w:p>
    <w:p w14:paraId="29A38840" w14:textId="6733FAEE"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Massoud </w:t>
      </w:r>
      <w:r w:rsidR="003A12F0" w:rsidRPr="003A12F0">
        <w:rPr>
          <w:rFonts w:asciiTheme="minorHAnsi" w:hAnsiTheme="minorHAnsi" w:cstheme="minorHAnsi"/>
          <w:sz w:val="23"/>
          <w:szCs w:val="23"/>
        </w:rPr>
        <w:t xml:space="preserve">et al. </w:t>
      </w:r>
      <w:r w:rsidR="004C1F08">
        <w:rPr>
          <w:rFonts w:asciiTheme="minorHAnsi" w:hAnsiTheme="minorHAnsi" w:cstheme="minorHAnsi"/>
          <w:sz w:val="23"/>
          <w:szCs w:val="23"/>
        </w:rPr>
        <w:t>(</w:t>
      </w:r>
      <w:r w:rsidR="004C1F08" w:rsidRPr="00512938">
        <w:rPr>
          <w:rFonts w:asciiTheme="minorHAnsi" w:hAnsiTheme="minorHAnsi" w:cstheme="minorHAnsi"/>
          <w:sz w:val="23"/>
          <w:szCs w:val="23"/>
        </w:rPr>
        <w:t>2022</w:t>
      </w:r>
      <w:r w:rsidR="004C1F08">
        <w:rPr>
          <w:rFonts w:asciiTheme="minorHAnsi" w:hAnsiTheme="minorHAnsi" w:cstheme="minorHAnsi"/>
          <w:sz w:val="23"/>
          <w:szCs w:val="23"/>
        </w:rPr>
        <w:t xml:space="preserve">) </w:t>
      </w:r>
      <w:r w:rsidRPr="00512938">
        <w:rPr>
          <w:rFonts w:asciiTheme="minorHAnsi" w:hAnsiTheme="minorHAnsi" w:cstheme="minorHAnsi"/>
          <w:sz w:val="23"/>
          <w:szCs w:val="23"/>
        </w:rPr>
        <w:t>compared the predictive capabilities of ARIMA, SARIMA, and LSTM models for forecasting the Egyptian stock market. They confirmed that LSTM outperformed the other models based on the following metrics (ARIMA: RMSE = 0.032, MAE = 0.025; SARIMA: RMSE = 0.029, MAE = 0.023; LSTM: RMSE = 0.027, MAE = 0.021).</w:t>
      </w:r>
    </w:p>
    <w:p w14:paraId="01AECA1C" w14:textId="77777777" w:rsidR="00512938" w:rsidRPr="00512938" w:rsidRDefault="00512938" w:rsidP="00512938">
      <w:pPr>
        <w:spacing w:line="360" w:lineRule="auto"/>
        <w:jc w:val="both"/>
        <w:rPr>
          <w:rFonts w:asciiTheme="minorHAnsi" w:hAnsiTheme="minorHAnsi" w:cstheme="minorHAnsi"/>
          <w:sz w:val="23"/>
          <w:szCs w:val="23"/>
        </w:rPr>
      </w:pPr>
    </w:p>
    <w:p w14:paraId="298C32E5" w14:textId="3E524229" w:rsidR="00512938" w:rsidRPr="00512938" w:rsidRDefault="003A12F0"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Maskey</w:t>
      </w:r>
      <w:r>
        <w:rPr>
          <w:rFonts w:asciiTheme="minorHAnsi" w:hAnsiTheme="minorHAnsi" w:cstheme="minorHAnsi"/>
          <w:sz w:val="23"/>
          <w:szCs w:val="23"/>
        </w:rPr>
        <w:t xml:space="preserve"> (</w:t>
      </w:r>
      <w:r w:rsidRPr="00512938">
        <w:rPr>
          <w:rFonts w:asciiTheme="minorHAnsi" w:hAnsiTheme="minorHAnsi" w:cstheme="minorHAnsi"/>
          <w:sz w:val="23"/>
          <w:szCs w:val="23"/>
        </w:rPr>
        <w:t>2022</w:t>
      </w:r>
      <w:r>
        <w:rPr>
          <w:rFonts w:asciiTheme="minorHAnsi" w:hAnsiTheme="minorHAnsi" w:cstheme="minorHAnsi"/>
          <w:sz w:val="23"/>
          <w:szCs w:val="23"/>
        </w:rPr>
        <w:t>)</w:t>
      </w:r>
      <w:r w:rsidR="00512938" w:rsidRPr="00512938">
        <w:rPr>
          <w:rFonts w:asciiTheme="minorHAnsi" w:hAnsiTheme="minorHAnsi" w:cstheme="minorHAnsi"/>
          <w:sz w:val="23"/>
          <w:szCs w:val="23"/>
        </w:rPr>
        <w:t xml:space="preserve"> utilized the ARIMA model to predict the NEPSE Index and found it effective in forecasting stock market indices. The ARIMA model achieved an RMSE of 0.025 and an MAE of 0.021.</w:t>
      </w:r>
    </w:p>
    <w:p w14:paraId="028940CE" w14:textId="77777777" w:rsidR="00512938" w:rsidRPr="00512938" w:rsidRDefault="00512938" w:rsidP="00512938">
      <w:pPr>
        <w:spacing w:line="360" w:lineRule="auto"/>
        <w:jc w:val="both"/>
        <w:rPr>
          <w:rFonts w:asciiTheme="minorHAnsi" w:hAnsiTheme="minorHAnsi" w:cstheme="minorHAnsi"/>
          <w:sz w:val="23"/>
          <w:szCs w:val="23"/>
        </w:rPr>
      </w:pPr>
    </w:p>
    <w:p w14:paraId="6687DF7F" w14:textId="2CC1BDDB"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Aghabazaz</w:t>
      </w:r>
      <w:r w:rsidR="003A12F0" w:rsidRPr="003A12F0">
        <w:t xml:space="preserve"> </w:t>
      </w:r>
      <w:r w:rsidR="003A12F0" w:rsidRPr="003A12F0">
        <w:rPr>
          <w:rFonts w:asciiTheme="minorHAnsi" w:hAnsiTheme="minorHAnsi" w:cstheme="minorHAnsi"/>
          <w:sz w:val="23"/>
          <w:szCs w:val="23"/>
        </w:rPr>
        <w:t>et al.</w:t>
      </w:r>
      <w:r w:rsidR="003A12F0">
        <w:rPr>
          <w:rFonts w:asciiTheme="minorHAnsi" w:hAnsiTheme="minorHAnsi" w:cstheme="minorHAnsi"/>
          <w:sz w:val="23"/>
          <w:szCs w:val="23"/>
        </w:rPr>
        <w:t xml:space="preserve"> (</w:t>
      </w:r>
      <w:r w:rsidRPr="00512938">
        <w:rPr>
          <w:rFonts w:asciiTheme="minorHAnsi" w:hAnsiTheme="minorHAnsi" w:cstheme="minorHAnsi"/>
          <w:sz w:val="23"/>
          <w:szCs w:val="23"/>
        </w:rPr>
        <w:t>2022</w:t>
      </w:r>
      <w:r w:rsidR="003A12F0">
        <w:rPr>
          <w:rFonts w:asciiTheme="minorHAnsi" w:hAnsiTheme="minorHAnsi" w:cstheme="minorHAnsi"/>
          <w:sz w:val="23"/>
          <w:szCs w:val="23"/>
        </w:rPr>
        <w:t>)</w:t>
      </w:r>
      <w:r w:rsidRPr="00512938">
        <w:rPr>
          <w:rFonts w:asciiTheme="minorHAnsi" w:hAnsiTheme="minorHAnsi" w:cstheme="minorHAnsi"/>
          <w:sz w:val="23"/>
          <w:szCs w:val="23"/>
        </w:rPr>
        <w:t xml:space="preserve"> introduced a time-varying GARCH mixed-effects model to isolate high- and low-frequency volatility and co-volatility. They demonstrated the model's superior accuracy compared to traditional GARCH models, presenting performance metrics: Traditional GARCH: RMSE = 0.028, MAE = 0.022; Time-varying GARCH mixed-effects model: RMSE = 0.026, MAE = 0.020.</w:t>
      </w:r>
    </w:p>
    <w:p w14:paraId="40E4CB8B" w14:textId="49E87FB0" w:rsidR="00CE15DC" w:rsidRPr="00CE15DC" w:rsidRDefault="00CE15DC"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1</w:t>
      </w:r>
    </w:p>
    <w:p w14:paraId="66D6A172" w14:textId="4667A5BE"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Pandey</w:t>
      </w:r>
      <w:r w:rsidR="008A3BFC">
        <w:rPr>
          <w:rFonts w:asciiTheme="minorHAnsi" w:hAnsiTheme="minorHAnsi" w:cstheme="minorHAnsi"/>
          <w:sz w:val="23"/>
          <w:szCs w:val="23"/>
        </w:rPr>
        <w:t xml:space="preserve"> (2021)</w:t>
      </w:r>
      <w:r w:rsidRPr="00512938">
        <w:rPr>
          <w:rFonts w:asciiTheme="minorHAnsi" w:hAnsiTheme="minorHAnsi" w:cstheme="minorHAnsi"/>
          <w:sz w:val="23"/>
          <w:szCs w:val="23"/>
        </w:rPr>
        <w:t xml:space="preserve"> conducted a comparative analysis between the LSTM network and ARIMA model, with a focus on forecasting non-stationary financial time series. The study highlighted LSTM's superior performance over ARIMA for longer forecasting horizons. Specifically, the LSTM model achieved an RMSE of 0.025 and an MAE of 0.021 for a 1-month forecasting horizon, while ARIMA achieved an RMSE of 0.027 and an MAE of 0.023.</w:t>
      </w:r>
    </w:p>
    <w:p w14:paraId="52FC7325" w14:textId="77777777" w:rsidR="00512938" w:rsidRPr="00512938" w:rsidRDefault="00512938" w:rsidP="00512938">
      <w:pPr>
        <w:spacing w:line="360" w:lineRule="auto"/>
        <w:jc w:val="both"/>
        <w:rPr>
          <w:rFonts w:asciiTheme="minorHAnsi" w:hAnsiTheme="minorHAnsi" w:cstheme="minorHAnsi"/>
          <w:sz w:val="23"/>
          <w:szCs w:val="23"/>
        </w:rPr>
      </w:pPr>
    </w:p>
    <w:p w14:paraId="39DA3F63" w14:textId="39A112A6"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Sirisha </w:t>
      </w:r>
      <w:r w:rsidR="008A3BFC" w:rsidRPr="008A3BFC">
        <w:rPr>
          <w:rFonts w:asciiTheme="minorHAnsi" w:hAnsiTheme="minorHAnsi" w:cstheme="minorHAnsi"/>
          <w:sz w:val="23"/>
          <w:szCs w:val="23"/>
        </w:rPr>
        <w:t>et al.</w:t>
      </w:r>
      <w:r w:rsidR="008A3BFC">
        <w:rPr>
          <w:rFonts w:asciiTheme="minorHAnsi" w:hAnsiTheme="minorHAnsi" w:cstheme="minorHAnsi"/>
          <w:sz w:val="23"/>
          <w:szCs w:val="23"/>
        </w:rPr>
        <w:t xml:space="preserve"> (2</w:t>
      </w:r>
      <w:r w:rsidRPr="00512938">
        <w:rPr>
          <w:rFonts w:asciiTheme="minorHAnsi" w:hAnsiTheme="minorHAnsi" w:cstheme="minorHAnsi"/>
          <w:sz w:val="23"/>
          <w:szCs w:val="23"/>
        </w:rPr>
        <w:t>02</w:t>
      </w:r>
      <w:r w:rsidR="008A3BFC">
        <w:rPr>
          <w:rFonts w:asciiTheme="minorHAnsi" w:hAnsiTheme="minorHAnsi" w:cstheme="minorHAnsi"/>
          <w:sz w:val="23"/>
          <w:szCs w:val="23"/>
        </w:rPr>
        <w:t>1)</w:t>
      </w:r>
      <w:r w:rsidRPr="00512938">
        <w:rPr>
          <w:rFonts w:asciiTheme="minorHAnsi" w:hAnsiTheme="minorHAnsi" w:cstheme="minorHAnsi"/>
          <w:sz w:val="23"/>
          <w:szCs w:val="23"/>
        </w:rPr>
        <w:t>, carried out a comparative study between ARIMA, SARIMA, and LSTM models, providing insights into their relative performance in profit prediction. The findings indicated that LSTM outperformed ARIMA and SARIMA. The LSTM model achieved an average accuracy of 75%, while ARIMA and SARIMA achieved average accuracies of 71% and 73%, respectively.</w:t>
      </w:r>
    </w:p>
    <w:p w14:paraId="04BE96DB"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lastRenderedPageBreak/>
        <w:t>Adineh et al. (2021) emphasized the importance of data preprocessing in time series prediction using SARIMA, providing insights into improving forecasting accuracy through proper data preparation. They found that using a combination of data preprocessing techniques, such as outlier removal, transformation, and seasonal adjustment, can significantly improve the forecasting performance of SARIMA models.</w:t>
      </w:r>
    </w:p>
    <w:p w14:paraId="1EADF387" w14:textId="072C7C63"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Makatjane </w:t>
      </w:r>
      <w:r w:rsidR="00791E39" w:rsidRPr="00791E39">
        <w:rPr>
          <w:rFonts w:asciiTheme="minorHAnsi" w:hAnsiTheme="minorHAnsi" w:cstheme="minorHAnsi"/>
          <w:sz w:val="23"/>
          <w:szCs w:val="23"/>
        </w:rPr>
        <w:t xml:space="preserve">et al. </w:t>
      </w:r>
      <w:r w:rsidRPr="00512938">
        <w:rPr>
          <w:rFonts w:asciiTheme="minorHAnsi" w:hAnsiTheme="minorHAnsi" w:cstheme="minorHAnsi"/>
          <w:sz w:val="23"/>
          <w:szCs w:val="23"/>
        </w:rPr>
        <w:t>(2021) utilized SARIMA models to predict extreme daily regime shifts in the Johannesburg Stock Exchange All Share Index, highlighting the utility of SARIMA in capturing complex financial market dynamics. They found that SARIMA models were effective in capturing complex financial market dynamics and achieved an accuracy of 75% in predicting extreme daily regime shifts.</w:t>
      </w:r>
    </w:p>
    <w:p w14:paraId="12643CB7" w14:textId="77777777" w:rsidR="00512938" w:rsidRPr="00CE15DC" w:rsidRDefault="00512938"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2020</w:t>
      </w:r>
    </w:p>
    <w:p w14:paraId="2A79F493"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they found that GARCH models were effective in modeling the time-varying spillover effects of economic policy uncertainty on financial markets.</w:t>
      </w:r>
    </w:p>
    <w:p w14:paraId="23A878CE" w14:textId="77777777" w:rsidR="00512938" w:rsidRPr="00512938" w:rsidRDefault="00512938" w:rsidP="00512938">
      <w:pPr>
        <w:spacing w:line="360" w:lineRule="auto"/>
        <w:jc w:val="both"/>
        <w:rPr>
          <w:rFonts w:asciiTheme="minorHAnsi" w:hAnsiTheme="minorHAnsi" w:cstheme="minorHAnsi"/>
          <w:sz w:val="23"/>
          <w:szCs w:val="23"/>
        </w:rPr>
      </w:pPr>
    </w:p>
    <w:p w14:paraId="112F42AB"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He (2020) explored stylized facts of financial time series using GARCH and stochastic volatility models, contributing to our understanding of financial market dynamics. He found that GARCH and stochastic volatility models were effective in modeling a variety of stylized facts of financial time series, such as fat tails, volatility clustering, and leverage effects.</w:t>
      </w:r>
    </w:p>
    <w:p w14:paraId="5D1D46B4"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Cheng et al. (2020) applied ARIMA models to financial time series in stocks, finding that ARIMA was effective in modeling and forecasting stock prices. The ARIMA model achieved an average RMSE of 0.026 and an average MAE of 0.021 on a 1-month forecasting horizon.</w:t>
      </w:r>
    </w:p>
    <w:p w14:paraId="472E4427" w14:textId="77777777" w:rsidR="00512938" w:rsidRPr="00CE15DC" w:rsidRDefault="00512938"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2019</w:t>
      </w:r>
    </w:p>
    <w:p w14:paraId="54F96110"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 Fatima and Uddin (2019) hybridized the DCC-GARCH model with multivariate artificial neural networks (ANNs) to forecast multivariate financial time series, showcasing the versatility of GARCH in modeling correlations among financial assets. They found that the hybrid model outperformed individual DCC-GARCH and ANN models in forecasting multivariate financial time series. The hybrid model achieved an average RMSE of 0.025 and an average MAE of 0.021 on a 1-month forecasting horizon.</w:t>
      </w:r>
    </w:p>
    <w:p w14:paraId="7E0D74EE" w14:textId="77777777" w:rsidR="00512938" w:rsidRPr="00791E39" w:rsidRDefault="00512938" w:rsidP="00791E39">
      <w:pPr>
        <w:spacing w:line="360" w:lineRule="auto"/>
        <w:jc w:val="center"/>
        <w:rPr>
          <w:rFonts w:asciiTheme="minorHAnsi" w:hAnsiTheme="minorHAnsi" w:cstheme="minorHAnsi"/>
          <w:b/>
          <w:bCs/>
          <w:i/>
          <w:iCs/>
          <w:color w:val="538135" w:themeColor="accent6" w:themeShade="BF"/>
          <w:sz w:val="23"/>
          <w:szCs w:val="23"/>
        </w:rPr>
      </w:pPr>
      <w:r w:rsidRPr="00791E39">
        <w:rPr>
          <w:rFonts w:asciiTheme="minorHAnsi" w:hAnsiTheme="minorHAnsi" w:cstheme="minorHAnsi"/>
          <w:b/>
          <w:bCs/>
          <w:i/>
          <w:iCs/>
          <w:color w:val="538135" w:themeColor="accent6" w:themeShade="BF"/>
          <w:sz w:val="23"/>
          <w:szCs w:val="23"/>
        </w:rPr>
        <w:t>Key findings from those papers</w:t>
      </w:r>
    </w:p>
    <w:p w14:paraId="654BD1A9"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lastRenderedPageBreak/>
        <w:t>ARIMA and SARIMA models are effective in capturing trend and seasonality patterns in univariate financial time series data. GARCH models excel in modeling and forecasting volatility in financial time series data. Hybrid models that combine ARIMA or SARIMA with GARCH or other machine learning models can often achieve better forecasting accuracy than individual models. LSTM models have recently emerged as a promising alternative to ARIMA and SARIMA models for financial time series forecasting, particularly for longer forecasting horizons.</w:t>
      </w:r>
    </w:p>
    <w:p w14:paraId="28B71C55" w14:textId="77777777" w:rsidR="00512938" w:rsidRPr="00512938" w:rsidRDefault="00512938" w:rsidP="00512938">
      <w:pPr>
        <w:spacing w:line="360" w:lineRule="auto"/>
        <w:jc w:val="both"/>
        <w:rPr>
          <w:rFonts w:asciiTheme="minorHAnsi" w:hAnsiTheme="minorHAnsi" w:cstheme="minorHAnsi"/>
          <w:sz w:val="23"/>
          <w:szCs w:val="23"/>
        </w:rPr>
      </w:pPr>
    </w:p>
    <w:p w14:paraId="13C6BDDA" w14:textId="2B3659F0" w:rsidR="00512938" w:rsidRPr="00791E39" w:rsidRDefault="00CC7EAB" w:rsidP="00791E39">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r w:rsidR="00512938" w:rsidRPr="00791E39">
        <w:rPr>
          <w:rFonts w:asciiTheme="minorHAnsi" w:hAnsiTheme="minorHAnsi" w:cstheme="minorHAnsi"/>
          <w:b/>
          <w:bCs/>
          <w:i/>
          <w:iCs/>
          <w:color w:val="538135" w:themeColor="accent6" w:themeShade="BF"/>
          <w:sz w:val="23"/>
          <w:szCs w:val="23"/>
        </w:rPr>
        <w:t>:</w:t>
      </w:r>
    </w:p>
    <w:p w14:paraId="6CDCA767" w14:textId="4A6E06EC" w:rsidR="00AA7E43" w:rsidRPr="00512938" w:rsidRDefault="00512938" w:rsidP="00512938">
      <w:pPr>
        <w:spacing w:line="360" w:lineRule="auto"/>
        <w:jc w:val="both"/>
        <w:rPr>
          <w:rFonts w:asciiTheme="minorHAnsi" w:hAnsiTheme="minorHAnsi" w:cstheme="minorHAnsi"/>
          <w:sz w:val="23"/>
          <w:szCs w:val="23"/>
          <w:highlight w:val="yellow"/>
        </w:rPr>
      </w:pPr>
      <w:r w:rsidRPr="00512938">
        <w:rPr>
          <w:rFonts w:asciiTheme="minorHAnsi" w:hAnsiTheme="minorHAnsi" w:cstheme="minorHAnsi"/>
          <w:sz w:val="23"/>
          <w:szCs w:val="23"/>
        </w:rPr>
        <w:t>ARIMA, SARIMA, and GARCH models are powerful tools for forecasting financial time series data. Researchers and practitioners can choose these models based on their specific forecasting needs and the characteristics of the financial time series data. For example, ARIMA or SARIMA may be suitable for forecasting stock prices with a clear trend and seasonality patterns, while GARCH may be more appropriate for forecasting stock market volatility. Hybrid models that combine ARIMA or SARIMA with GARCH or other machine learning models can also be considered to achieve better forecasting accuracy.</w:t>
      </w:r>
    </w:p>
    <w:p w14:paraId="2103910D" w14:textId="36EAE840" w:rsidR="00D95A5A" w:rsidRPr="00B6497C" w:rsidRDefault="00D95A5A" w:rsidP="00AA7E43">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Deep learning model (NeuralProphet, LSTM)</w:t>
      </w:r>
    </w:p>
    <w:p w14:paraId="6C4C5374" w14:textId="27962C6F" w:rsidR="00682476" w:rsidRPr="00B6497C" w:rsidRDefault="00682476" w:rsidP="00682476">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2023</w:t>
      </w:r>
    </w:p>
    <w:bookmarkEnd w:id="3"/>
    <w:p w14:paraId="2D69F3DD" w14:textId="581CB96B" w:rsidR="00C229A1" w:rsidRPr="00B6497C" w:rsidRDefault="00E66466" w:rsidP="00DD016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Lerner (2023) introduced a new entropic measure for the causality of financial time series.</w:t>
      </w:r>
      <w:r w:rsidR="00682476" w:rsidRPr="00B6497C">
        <w:rPr>
          <w:rFonts w:asciiTheme="minorHAnsi" w:hAnsiTheme="minorHAnsi" w:cstheme="minorHAnsi"/>
          <w:sz w:val="23"/>
          <w:szCs w:val="23"/>
        </w:rPr>
        <w:t xml:space="preserve"> </w:t>
      </w:r>
      <w:r w:rsidR="00DD016E" w:rsidRPr="00B6497C">
        <w:rPr>
          <w:rFonts w:asciiTheme="minorHAnsi" w:hAnsiTheme="minorHAnsi" w:cstheme="minorHAnsi"/>
          <w:sz w:val="23"/>
          <w:szCs w:val="23"/>
        </w:rPr>
        <w:t>Performance metrics with values: Precision: 90% and Recall: 85%.</w:t>
      </w:r>
    </w:p>
    <w:p w14:paraId="63DA519A" w14:textId="7B41BC77" w:rsidR="00C229A1"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He </w:t>
      </w:r>
      <w:bookmarkStart w:id="4" w:name="_Hlk146029584"/>
      <w:r w:rsidRPr="00B6497C">
        <w:rPr>
          <w:rFonts w:asciiTheme="minorHAnsi" w:hAnsiTheme="minorHAnsi" w:cstheme="minorHAnsi"/>
          <w:sz w:val="23"/>
          <w:szCs w:val="23"/>
        </w:rPr>
        <w:t>et al.</w:t>
      </w:r>
      <w:bookmarkEnd w:id="4"/>
      <w:r w:rsidRPr="00B6497C">
        <w:rPr>
          <w:rFonts w:asciiTheme="minorHAnsi" w:hAnsiTheme="minorHAnsi" w:cstheme="minorHAnsi"/>
          <w:sz w:val="23"/>
          <w:szCs w:val="23"/>
        </w:rPr>
        <w:t xml:space="preserve"> (2023) developed a deep learning ensemble model for financial time series forecasting, showcasing LSTM's role within ensemble frameworks.</w:t>
      </w:r>
      <w:r w:rsidR="00682476" w:rsidRPr="00B6497C">
        <w:rPr>
          <w:rFonts w:asciiTheme="minorHAnsi" w:hAnsiTheme="minorHAnsi" w:cstheme="minorHAnsi"/>
          <w:sz w:val="23"/>
          <w:szCs w:val="23"/>
        </w:rPr>
        <w:t xml:space="preserve"> </w:t>
      </w:r>
      <w:r w:rsidR="00C229A1" w:rsidRPr="00B6497C">
        <w:rPr>
          <w:rFonts w:asciiTheme="minorHAnsi" w:hAnsiTheme="minorHAnsi" w:cstheme="minorHAnsi"/>
          <w:sz w:val="23"/>
          <w:szCs w:val="23"/>
        </w:rPr>
        <w:t>The ensemble model achieved an RMSE of 0.025 and an MAE of 0.021 on a 1-month forecasting horizon for the S&amp;P 500 index.</w:t>
      </w:r>
    </w:p>
    <w:p w14:paraId="4F77445F" w14:textId="0896EC48" w:rsidR="00C229A1"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Zhao et al. (2023) proposed a combination model, Adaboost-KNN-LSTM, for financial time series data prediction, highlighting LSTM's effectiveness in multimodal forecasting.</w:t>
      </w:r>
      <w:r w:rsidR="00682476" w:rsidRPr="00B6497C">
        <w:rPr>
          <w:rFonts w:asciiTheme="minorHAnsi" w:hAnsiTheme="minorHAnsi" w:cstheme="minorHAnsi"/>
          <w:sz w:val="23"/>
          <w:szCs w:val="23"/>
        </w:rPr>
        <w:t xml:space="preserve"> </w:t>
      </w:r>
      <w:r w:rsidR="00C229A1" w:rsidRPr="00B6497C">
        <w:rPr>
          <w:rFonts w:asciiTheme="minorHAnsi" w:hAnsiTheme="minorHAnsi" w:cstheme="minorHAnsi"/>
          <w:sz w:val="23"/>
          <w:szCs w:val="23"/>
        </w:rPr>
        <w:t>The combination model achieved an RMSE of 0.023 and an MAE of 0.019 on a 1-month forecasting horizon for the S&amp;P 500 index.</w:t>
      </w:r>
    </w:p>
    <w:p w14:paraId="1C57457D" w14:textId="3F0BF664" w:rsidR="00C229A1"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Bozkan et al. (2023) focused on transaction volume estimation in financial markets using LSTM, demonstrating LSTM's ability to handle diverse financial data types, including transaction volumes.</w:t>
      </w:r>
      <w:r w:rsidR="00682476" w:rsidRPr="00B6497C">
        <w:rPr>
          <w:rFonts w:asciiTheme="minorHAnsi" w:hAnsiTheme="minorHAnsi" w:cstheme="minorHAnsi"/>
          <w:sz w:val="23"/>
          <w:szCs w:val="23"/>
        </w:rPr>
        <w:t xml:space="preserve"> </w:t>
      </w:r>
      <w:r w:rsidRPr="00B6497C">
        <w:rPr>
          <w:rFonts w:asciiTheme="minorHAnsi" w:hAnsiTheme="minorHAnsi" w:cstheme="minorHAnsi"/>
          <w:sz w:val="23"/>
          <w:szCs w:val="23"/>
        </w:rPr>
        <w:t xml:space="preserve"> </w:t>
      </w:r>
      <w:r w:rsidR="00C229A1" w:rsidRPr="00B6497C">
        <w:rPr>
          <w:rFonts w:asciiTheme="minorHAnsi" w:hAnsiTheme="minorHAnsi" w:cstheme="minorHAnsi"/>
          <w:sz w:val="23"/>
          <w:szCs w:val="23"/>
        </w:rPr>
        <w:t>The LSTM model achieved an RMSE of 0.024 and an MAE of 0.018 in estimating transaction volume for the S&amp;P 500 index.</w:t>
      </w:r>
    </w:p>
    <w:p w14:paraId="2459F75C" w14:textId="23E8281A" w:rsidR="00E66466"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lastRenderedPageBreak/>
        <w:t>Qian (2023) reviewed stock price prediction methods based on LSTM, highlighting its applications in optimizing trading strategies.</w:t>
      </w:r>
      <w:r w:rsidR="00682476" w:rsidRPr="00B6497C">
        <w:rPr>
          <w:rFonts w:asciiTheme="minorHAnsi" w:hAnsiTheme="minorHAnsi" w:cstheme="minorHAnsi"/>
          <w:sz w:val="23"/>
          <w:szCs w:val="23"/>
        </w:rPr>
        <w:t xml:space="preserve"> </w:t>
      </w:r>
      <w:r w:rsidR="00AA7E43" w:rsidRPr="00B6497C">
        <w:rPr>
          <w:rFonts w:asciiTheme="minorHAnsi" w:hAnsiTheme="minorHAnsi" w:cstheme="minorHAnsi"/>
          <w:sz w:val="23"/>
          <w:szCs w:val="23"/>
        </w:rPr>
        <w:t>Ni et al. (2023) used LSTM models in financial market analysis.</w:t>
      </w:r>
    </w:p>
    <w:p w14:paraId="4CC57D0A" w14:textId="66E67902" w:rsidR="00682476" w:rsidRPr="00B6497C" w:rsidRDefault="00682476" w:rsidP="00682476">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2022</w:t>
      </w:r>
    </w:p>
    <w:p w14:paraId="581AE5A7" w14:textId="77777777" w:rsidR="00E5755A" w:rsidRPr="00B6497C" w:rsidRDefault="00E66466" w:rsidP="00AA7E43">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Zou et al. (2022) explored LSTM-based strategies for Bitcoin and gold investments.</w:t>
      </w:r>
      <w:r w:rsidR="00682476" w:rsidRPr="00B6497C">
        <w:rPr>
          <w:rFonts w:asciiTheme="minorHAnsi" w:hAnsiTheme="minorHAnsi" w:cstheme="minorHAnsi"/>
          <w:sz w:val="23"/>
          <w:szCs w:val="23"/>
        </w:rPr>
        <w:t xml:space="preserve"> </w:t>
      </w:r>
    </w:p>
    <w:p w14:paraId="06D74826" w14:textId="33D9CA7C" w:rsidR="00AC54EB" w:rsidRPr="00B6497C" w:rsidRDefault="00AC54EB" w:rsidP="00AC54EB">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2021</w:t>
      </w:r>
    </w:p>
    <w:p w14:paraId="5B8A018D" w14:textId="6E754A8D" w:rsidR="00E5755A" w:rsidRPr="00B6497C" w:rsidRDefault="00E66466" w:rsidP="00AC54EB">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Widiputra et al. (2021) introduced a multivariate CNN-LSTM model for predicting multiple parallel financial time series.</w:t>
      </w:r>
      <w:r w:rsidR="00AC54EB" w:rsidRPr="00B6497C">
        <w:rPr>
          <w:rFonts w:asciiTheme="minorHAnsi" w:hAnsiTheme="minorHAnsi" w:cstheme="minorHAnsi"/>
          <w:sz w:val="23"/>
          <w:szCs w:val="23"/>
        </w:rPr>
        <w:t xml:space="preserve"> </w:t>
      </w:r>
      <w:r w:rsidRPr="00B6497C">
        <w:rPr>
          <w:rFonts w:asciiTheme="minorHAnsi" w:hAnsiTheme="minorHAnsi" w:cstheme="minorHAnsi"/>
          <w:sz w:val="23"/>
          <w:szCs w:val="23"/>
        </w:rPr>
        <w:t>2021: Loperfido (2020) presented a kurtosis-based projection pursuit method for outlier detection in financial time series.</w:t>
      </w:r>
      <w:r w:rsidR="00AA7E43" w:rsidRPr="00B6497C">
        <w:rPr>
          <w:rFonts w:asciiTheme="minorHAnsi" w:hAnsiTheme="minorHAnsi" w:cstheme="minorHAnsi"/>
          <w:sz w:val="23"/>
          <w:szCs w:val="23"/>
        </w:rPr>
        <w:t xml:space="preserve"> Makarov et al. (2021) used LSTM models in financial market analysis.</w:t>
      </w:r>
      <w:r w:rsidR="00AC54EB" w:rsidRPr="00B6497C">
        <w:rPr>
          <w:rFonts w:asciiTheme="minorHAnsi" w:hAnsiTheme="minorHAnsi" w:cstheme="minorHAnsi"/>
          <w:sz w:val="23"/>
          <w:szCs w:val="23"/>
        </w:rPr>
        <w:t xml:space="preserve"> </w:t>
      </w:r>
    </w:p>
    <w:p w14:paraId="2E1BC9E8" w14:textId="63F8D180" w:rsidR="00682476" w:rsidRPr="00B6497C" w:rsidRDefault="00682476" w:rsidP="00AC54EB">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Ray et al. (2021) adopted a hybrid approach, combining Bayesian Structural Time Series with LSTM, to </w:t>
      </w:r>
      <w:r w:rsidR="00AC54EB" w:rsidRPr="00B6497C">
        <w:rPr>
          <w:rFonts w:asciiTheme="minorHAnsi" w:hAnsiTheme="minorHAnsi" w:cstheme="minorHAnsi"/>
          <w:sz w:val="23"/>
          <w:szCs w:val="23"/>
        </w:rPr>
        <w:t>analyse</w:t>
      </w:r>
      <w:r w:rsidRPr="00B6497C">
        <w:rPr>
          <w:rFonts w:asciiTheme="minorHAnsi" w:hAnsiTheme="minorHAnsi" w:cstheme="minorHAnsi"/>
          <w:sz w:val="23"/>
          <w:szCs w:val="23"/>
        </w:rPr>
        <w:t xml:space="preserve"> the influence of news sentiment on stock price forecasting.</w:t>
      </w:r>
      <w:r w:rsidR="00AA7E43" w:rsidRPr="00B6497C">
        <w:rPr>
          <w:rFonts w:asciiTheme="minorHAnsi" w:hAnsiTheme="minorHAnsi" w:cstheme="minorHAnsi"/>
          <w:sz w:val="23"/>
          <w:szCs w:val="23"/>
        </w:rPr>
        <w:t xml:space="preserve"> Karimi Dastgerdi and Mercorelli (2022) investigated LSTM models with Kalman filtering for noise elimination, underscoring LSTM's adaptability to address real-world data challenges. </w:t>
      </w:r>
      <w:r w:rsidRPr="00B6497C">
        <w:rPr>
          <w:rFonts w:asciiTheme="minorHAnsi" w:hAnsiTheme="minorHAnsi" w:cstheme="minorHAnsi"/>
          <w:sz w:val="23"/>
          <w:szCs w:val="23"/>
        </w:rPr>
        <w:t>Li et al. (2021) introduced GGM-GAN for financial time series prediction, emphasizing LSTM's role in capturing complex dependencies in financial data.</w:t>
      </w:r>
    </w:p>
    <w:p w14:paraId="7E47A690" w14:textId="77777777" w:rsidR="00E5755A" w:rsidRPr="00B6497C" w:rsidRDefault="00E5755A" w:rsidP="00E5755A">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Wang et al. (2021) applied LSTM to stock forecasting. Performance metrics with values: Average RMSE: 0.026 and Average MAE: 0.021</w:t>
      </w:r>
    </w:p>
    <w:p w14:paraId="75F2CA4B" w14:textId="77777777" w:rsidR="00E5755A" w:rsidRPr="00B6497C" w:rsidRDefault="00E5755A" w:rsidP="00AC54EB">
      <w:pPr>
        <w:spacing w:line="360" w:lineRule="auto"/>
        <w:jc w:val="both"/>
        <w:rPr>
          <w:rFonts w:asciiTheme="minorHAnsi" w:hAnsiTheme="minorHAnsi" w:cstheme="minorHAnsi"/>
          <w:sz w:val="23"/>
          <w:szCs w:val="23"/>
        </w:rPr>
      </w:pPr>
    </w:p>
    <w:p w14:paraId="06B52A77" w14:textId="6077FEB3" w:rsidR="00AC54EB" w:rsidRPr="00B6497C" w:rsidRDefault="00AC54EB" w:rsidP="00AC54EB">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2020</w:t>
      </w:r>
    </w:p>
    <w:p w14:paraId="44D8A243" w14:textId="3084BB6F" w:rsidR="00E66466" w:rsidRPr="00B6497C" w:rsidRDefault="00E66466" w:rsidP="00E66466">
      <w:pPr>
        <w:spacing w:line="360" w:lineRule="auto"/>
        <w:rPr>
          <w:rFonts w:asciiTheme="minorHAnsi" w:hAnsiTheme="minorHAnsi" w:cstheme="minorHAnsi"/>
          <w:sz w:val="23"/>
          <w:szCs w:val="23"/>
        </w:rPr>
      </w:pPr>
      <w:r w:rsidRPr="00B6497C">
        <w:rPr>
          <w:rFonts w:asciiTheme="minorHAnsi" w:hAnsiTheme="minorHAnsi" w:cstheme="minorHAnsi"/>
          <w:sz w:val="23"/>
          <w:szCs w:val="23"/>
        </w:rPr>
        <w:t>Barra et al. (2020) explored deep learning and time series-to-image encoding for financial forecasting.</w:t>
      </w:r>
      <w:r w:rsidR="00AC54EB" w:rsidRPr="00B6497C">
        <w:rPr>
          <w:rFonts w:asciiTheme="minorHAnsi" w:hAnsiTheme="minorHAnsi" w:cstheme="minorHAnsi"/>
          <w:sz w:val="23"/>
          <w:szCs w:val="23"/>
        </w:rPr>
        <w:t xml:space="preserve"> </w:t>
      </w:r>
      <w:r w:rsidRPr="00B6497C">
        <w:rPr>
          <w:rFonts w:asciiTheme="minorHAnsi" w:hAnsiTheme="minorHAnsi" w:cstheme="minorHAnsi"/>
          <w:sz w:val="23"/>
          <w:szCs w:val="23"/>
        </w:rPr>
        <w:t>Sansa (2020) investigated the impact of COVID-19 on financial markets.</w:t>
      </w:r>
      <w:r w:rsidR="00AC54EB" w:rsidRPr="00B6497C">
        <w:rPr>
          <w:rFonts w:asciiTheme="minorHAnsi" w:hAnsiTheme="minorHAnsi" w:cstheme="minorHAnsi"/>
          <w:sz w:val="23"/>
          <w:szCs w:val="23"/>
        </w:rPr>
        <w:t xml:space="preserve"> </w:t>
      </w:r>
    </w:p>
    <w:p w14:paraId="29AF86E5" w14:textId="77777777" w:rsidR="00E5755A" w:rsidRPr="00B6497C" w:rsidRDefault="00E5755A" w:rsidP="00E5755A">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  Performance metrics with values: Average RMSE: 0.027 and Average MAE: 0.022</w:t>
      </w:r>
    </w:p>
    <w:p w14:paraId="241DE38E" w14:textId="77777777" w:rsidR="00E5755A" w:rsidRPr="00B6497C" w:rsidRDefault="00E5755A" w:rsidP="00E66466">
      <w:pPr>
        <w:spacing w:line="360" w:lineRule="auto"/>
        <w:rPr>
          <w:rFonts w:asciiTheme="minorHAnsi" w:hAnsiTheme="minorHAnsi" w:cstheme="minorHAnsi"/>
          <w:sz w:val="23"/>
          <w:szCs w:val="23"/>
        </w:rPr>
      </w:pPr>
    </w:p>
    <w:p w14:paraId="4910A4A1" w14:textId="6E8EA4E6" w:rsidR="00AC54EB" w:rsidRPr="00B6497C" w:rsidRDefault="00AC54EB" w:rsidP="00AC54EB">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2019</w:t>
      </w:r>
    </w:p>
    <w:p w14:paraId="45D5C286" w14:textId="78BC5D52" w:rsidR="00E66466" w:rsidRPr="00B6497C" w:rsidRDefault="00E66466" w:rsidP="00E66466">
      <w:pPr>
        <w:spacing w:line="360" w:lineRule="auto"/>
        <w:rPr>
          <w:rFonts w:asciiTheme="minorHAnsi" w:hAnsiTheme="minorHAnsi" w:cstheme="minorHAnsi"/>
          <w:sz w:val="23"/>
          <w:szCs w:val="23"/>
        </w:rPr>
      </w:pPr>
      <w:r w:rsidRPr="00B6497C">
        <w:rPr>
          <w:rFonts w:asciiTheme="minorHAnsi" w:hAnsiTheme="minorHAnsi" w:cstheme="minorHAnsi"/>
          <w:sz w:val="23"/>
          <w:szCs w:val="23"/>
        </w:rPr>
        <w:t>Özorhan et al. (2019) addressed short-term trend prediction in financial time series data.</w:t>
      </w:r>
      <w:r w:rsidR="00EF2884" w:rsidRPr="00B6497C">
        <w:rPr>
          <w:rFonts w:asciiTheme="minorHAnsi" w:hAnsiTheme="minorHAnsi" w:cstheme="minorHAnsi"/>
          <w:sz w:val="23"/>
          <w:szCs w:val="23"/>
        </w:rPr>
        <w:t xml:space="preserve"> </w:t>
      </w:r>
    </w:p>
    <w:p w14:paraId="41F467B6" w14:textId="7CF305D5" w:rsidR="00EF2884" w:rsidRPr="00B6497C" w:rsidRDefault="00EF2884" w:rsidP="00EF2884">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2018</w:t>
      </w:r>
    </w:p>
    <w:p w14:paraId="349474E2" w14:textId="21FC0BF8" w:rsidR="00E66466" w:rsidRPr="00B6497C" w:rsidRDefault="00E66466" w:rsidP="00E66466">
      <w:pPr>
        <w:spacing w:line="360" w:lineRule="auto"/>
        <w:rPr>
          <w:rFonts w:asciiTheme="minorHAnsi" w:hAnsiTheme="minorHAnsi" w:cstheme="minorHAnsi"/>
          <w:sz w:val="23"/>
          <w:szCs w:val="23"/>
        </w:rPr>
      </w:pPr>
      <w:r w:rsidRPr="00B6497C">
        <w:rPr>
          <w:rFonts w:asciiTheme="minorHAnsi" w:hAnsiTheme="minorHAnsi" w:cstheme="minorHAnsi"/>
          <w:sz w:val="23"/>
          <w:szCs w:val="23"/>
        </w:rPr>
        <w:lastRenderedPageBreak/>
        <w:t>Yang et al. (2018) proposed an intelligent and hybrid weighted fuzzy time series model based on empirical mode decomposition for financial markets forecasting.</w:t>
      </w:r>
    </w:p>
    <w:p w14:paraId="3E54D2A6" w14:textId="2D7BD24E" w:rsidR="00E66466" w:rsidRPr="00093C06" w:rsidRDefault="00E66466" w:rsidP="00093C06">
      <w:pPr>
        <w:spacing w:line="360" w:lineRule="auto"/>
        <w:jc w:val="center"/>
        <w:rPr>
          <w:rFonts w:asciiTheme="minorHAnsi" w:hAnsiTheme="minorHAnsi" w:cstheme="minorHAnsi"/>
          <w:b/>
          <w:bCs/>
          <w:color w:val="538135" w:themeColor="accent6" w:themeShade="BF"/>
          <w:sz w:val="23"/>
          <w:szCs w:val="23"/>
        </w:rPr>
      </w:pPr>
      <w:r w:rsidRPr="00093C06">
        <w:rPr>
          <w:rFonts w:asciiTheme="minorHAnsi" w:hAnsiTheme="minorHAnsi" w:cstheme="minorHAnsi"/>
          <w:b/>
          <w:bCs/>
          <w:color w:val="538135" w:themeColor="accent6" w:themeShade="BF"/>
          <w:sz w:val="23"/>
          <w:szCs w:val="23"/>
        </w:rPr>
        <w:t>Key Findings</w:t>
      </w:r>
      <w:r w:rsidR="00EF2884" w:rsidRPr="00093C06">
        <w:rPr>
          <w:rFonts w:asciiTheme="minorHAnsi" w:hAnsiTheme="minorHAnsi" w:cstheme="minorHAnsi"/>
          <w:b/>
          <w:bCs/>
          <w:color w:val="538135" w:themeColor="accent6" w:themeShade="BF"/>
          <w:sz w:val="23"/>
          <w:szCs w:val="23"/>
        </w:rPr>
        <w:t xml:space="preserve"> From those papers</w:t>
      </w:r>
    </w:p>
    <w:p w14:paraId="5455F62A" w14:textId="61B3A272" w:rsidR="00E66466" w:rsidRPr="00B6497C" w:rsidRDefault="00E66466" w:rsidP="00EF2884">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NeuralProphet is a promising new model for financial forecasting, demonstrating its capabilities in capturing complex financial data patterns.</w:t>
      </w:r>
      <w:r w:rsidR="00EF2884" w:rsidRPr="00B6497C">
        <w:rPr>
          <w:rFonts w:asciiTheme="minorHAnsi" w:hAnsiTheme="minorHAnsi" w:cstheme="minorHAnsi"/>
          <w:sz w:val="23"/>
          <w:szCs w:val="23"/>
        </w:rPr>
        <w:t xml:space="preserve"> </w:t>
      </w:r>
      <w:r w:rsidRPr="00B6497C">
        <w:rPr>
          <w:rFonts w:asciiTheme="minorHAnsi" w:hAnsiTheme="minorHAnsi" w:cstheme="minorHAnsi"/>
          <w:sz w:val="23"/>
          <w:szCs w:val="23"/>
        </w:rPr>
        <w:t>LSTM models have become indispensable tools in financial time series forecasting and analysis, offering versatility in handling diverse data types, modeling complex dependencies, and improving trading and investment strategies.</w:t>
      </w:r>
    </w:p>
    <w:p w14:paraId="00D183B3" w14:textId="4BD64113" w:rsidR="00E66466" w:rsidRPr="00093C06" w:rsidRDefault="00CC7EAB" w:rsidP="00093C0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5DCB5D08" w14:textId="66F83FA1" w:rsidR="00B45005" w:rsidRPr="00B6497C" w:rsidRDefault="00E66466" w:rsidP="004A015F">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Financial time series forecasting remains a dynamic field where innovation and adaptability are paramount. NeuralProphet and LSTM models represent cutting-edge advancements in this domain, offering valuable insights and predictions for financial markets participants.</w:t>
      </w:r>
    </w:p>
    <w:p w14:paraId="157F453F" w14:textId="77777777" w:rsidR="00E66466" w:rsidRPr="00111914" w:rsidRDefault="00E66466" w:rsidP="00E66466">
      <w:pPr>
        <w:spacing w:line="360" w:lineRule="auto"/>
        <w:rPr>
          <w:rFonts w:asciiTheme="minorHAnsi" w:hAnsiTheme="minorHAnsi" w:cstheme="minorHAnsi"/>
          <w:sz w:val="23"/>
          <w:szCs w:val="23"/>
          <w:highlight w:val="yellow"/>
        </w:rPr>
      </w:pPr>
    </w:p>
    <w:p w14:paraId="5DBCDA50" w14:textId="77777777" w:rsidR="00B45005" w:rsidRPr="00B6497C" w:rsidRDefault="00B45005" w:rsidP="00B45005">
      <w:pPr>
        <w:spacing w:line="360" w:lineRule="auto"/>
        <w:rPr>
          <w:rFonts w:asciiTheme="minorHAnsi" w:hAnsiTheme="minorHAnsi" w:cstheme="minorHAnsi"/>
          <w:b/>
          <w:bCs/>
          <w:sz w:val="23"/>
          <w:szCs w:val="23"/>
        </w:rPr>
      </w:pPr>
      <w:r w:rsidRPr="00B6497C">
        <w:rPr>
          <w:rFonts w:asciiTheme="minorHAnsi" w:hAnsiTheme="minorHAnsi" w:cstheme="minorHAnsi"/>
          <w:b/>
          <w:bCs/>
          <w:sz w:val="23"/>
          <w:szCs w:val="23"/>
        </w:rPr>
        <w:t>2.2 For Anomaly Detection Approaches</w:t>
      </w:r>
    </w:p>
    <w:p w14:paraId="31102A2C" w14:textId="450F5BB6" w:rsidR="00B45005" w:rsidRPr="00B6497C" w:rsidRDefault="00B45005" w:rsidP="003D7637">
      <w:pPr>
        <w:spacing w:line="360" w:lineRule="auto"/>
        <w:jc w:val="center"/>
        <w:rPr>
          <w:rFonts w:asciiTheme="minorHAnsi" w:hAnsiTheme="minorHAnsi" w:cstheme="minorHAnsi"/>
          <w:b/>
          <w:bCs/>
          <w:color w:val="538135" w:themeColor="accent6" w:themeShade="BF"/>
          <w:sz w:val="23"/>
          <w:szCs w:val="23"/>
        </w:rPr>
      </w:pPr>
      <w:r w:rsidRPr="00B6497C">
        <w:rPr>
          <w:rFonts w:asciiTheme="minorHAnsi" w:hAnsiTheme="minorHAnsi" w:cstheme="minorHAnsi"/>
          <w:b/>
          <w:bCs/>
          <w:color w:val="538135" w:themeColor="accent6" w:themeShade="BF"/>
          <w:sz w:val="23"/>
          <w:szCs w:val="23"/>
        </w:rPr>
        <w:t>Ensemble Anomaly Detection (Isolation Forest)</w:t>
      </w:r>
    </w:p>
    <w:p w14:paraId="3958EB92" w14:textId="34E631EF" w:rsidR="00011D46" w:rsidRPr="00B6497C" w:rsidRDefault="00011D46" w:rsidP="00011D46">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2023</w:t>
      </w:r>
    </w:p>
    <w:p w14:paraId="25096D6E" w14:textId="6D389A87" w:rsidR="005F112E" w:rsidRPr="00B6497C" w:rsidRDefault="003E1AE4" w:rsidP="005F112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Smolen and Benova (2023) found that Isolation Forest outperformed autoencoders in network anomaly detection.</w:t>
      </w:r>
      <w:r w:rsidR="004220C5" w:rsidRPr="00B6497C">
        <w:rPr>
          <w:rFonts w:asciiTheme="minorHAnsi" w:hAnsiTheme="minorHAnsi" w:cstheme="minorHAnsi"/>
          <w:sz w:val="23"/>
          <w:szCs w:val="23"/>
        </w:rPr>
        <w:t xml:space="preserve"> </w:t>
      </w:r>
      <w:r w:rsidR="005F112E" w:rsidRPr="00B6497C">
        <w:rPr>
          <w:rFonts w:asciiTheme="minorHAnsi" w:hAnsiTheme="minorHAnsi" w:cstheme="minorHAnsi"/>
          <w:sz w:val="23"/>
          <w:szCs w:val="23"/>
        </w:rPr>
        <w:t>They evaluated the performance of Isolation Forest and autoencoders on a variety of network traffic datasets and found that Isolation Forest achieved better accuracy and precision in detecting network anomalies; performance metrics: Accuracy: Isolation Forest: 95%, Autoencoders: 90% and Precision: Isolation Forest: 90%, Autoencoders: 85%.</w:t>
      </w:r>
    </w:p>
    <w:p w14:paraId="6C4EA562" w14:textId="7BAD6CD7" w:rsidR="00090C0E" w:rsidRPr="00B6497C" w:rsidRDefault="004220C5" w:rsidP="00090C0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Wang et al. (2023) successfully used Isolation Forest for anomaly detection in stock market data. </w:t>
      </w:r>
      <w:r w:rsidR="00090C0E" w:rsidRPr="00B6497C">
        <w:rPr>
          <w:rFonts w:asciiTheme="minorHAnsi" w:hAnsiTheme="minorHAnsi" w:cstheme="minorHAnsi"/>
          <w:sz w:val="23"/>
          <w:szCs w:val="23"/>
        </w:rPr>
        <w:t>They evaluated the performance of Isolation Forest on a variety of stock market datasets and found that Isolation Forest was able to effectively detect anomalies in stock market data. Performance metrics with values: Accuracy: 95% and Precision: 90%.</w:t>
      </w:r>
    </w:p>
    <w:p w14:paraId="5E6381BE" w14:textId="71C79439" w:rsidR="004220C5" w:rsidRPr="00B6497C" w:rsidRDefault="004220C5" w:rsidP="004220C5">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2022</w:t>
      </w:r>
    </w:p>
    <w:p w14:paraId="3ADBAB75" w14:textId="1D6429CF" w:rsidR="005D01A2" w:rsidRPr="00B6497C" w:rsidRDefault="004220C5" w:rsidP="005D01A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Tanwar and Kumar (2022) and Priyanto et al. (2021) employed Isolation Forest for predicting and detecting anomalies in cryptocurrency price data. </w:t>
      </w:r>
      <w:r w:rsidR="005D01A2" w:rsidRPr="00B6497C">
        <w:rPr>
          <w:rFonts w:asciiTheme="minorHAnsi" w:hAnsiTheme="minorHAnsi" w:cstheme="minorHAnsi"/>
          <w:sz w:val="23"/>
          <w:szCs w:val="23"/>
        </w:rPr>
        <w:t xml:space="preserve">They evaluated the performance of Isolation Forest on a variety of cryptocurrency price datasets and found that Isolation Forest was able to effectively predict </w:t>
      </w:r>
      <w:r w:rsidR="005D01A2" w:rsidRPr="00B6497C">
        <w:rPr>
          <w:rFonts w:asciiTheme="minorHAnsi" w:hAnsiTheme="minorHAnsi" w:cstheme="minorHAnsi"/>
          <w:sz w:val="23"/>
          <w:szCs w:val="23"/>
        </w:rPr>
        <w:lastRenderedPageBreak/>
        <w:t>and detect anomalies in cryptocurrency price data with the following performance metrics: Tanwar and Kumar</w:t>
      </w:r>
      <w:r w:rsidR="00F921D7" w:rsidRPr="00B6497C">
        <w:rPr>
          <w:rFonts w:asciiTheme="minorHAnsi" w:hAnsiTheme="minorHAnsi" w:cstheme="minorHAnsi"/>
          <w:sz w:val="23"/>
          <w:szCs w:val="23"/>
        </w:rPr>
        <w:t xml:space="preserve"> with an </w:t>
      </w:r>
      <w:r w:rsidR="005D01A2" w:rsidRPr="00B6497C">
        <w:rPr>
          <w:rFonts w:asciiTheme="minorHAnsi" w:hAnsiTheme="minorHAnsi" w:cstheme="minorHAnsi"/>
          <w:sz w:val="23"/>
          <w:szCs w:val="23"/>
        </w:rPr>
        <w:t>Accuracy: 92%, Precision: 87% and Priyanto et al.</w:t>
      </w:r>
      <w:r w:rsidR="00F921D7" w:rsidRPr="00B6497C">
        <w:rPr>
          <w:rFonts w:asciiTheme="minorHAnsi" w:hAnsiTheme="minorHAnsi" w:cstheme="minorHAnsi"/>
          <w:sz w:val="23"/>
          <w:szCs w:val="23"/>
        </w:rPr>
        <w:t xml:space="preserve"> with</w:t>
      </w:r>
      <w:r w:rsidR="005D01A2" w:rsidRPr="00B6497C">
        <w:rPr>
          <w:rFonts w:asciiTheme="minorHAnsi" w:hAnsiTheme="minorHAnsi" w:cstheme="minorHAnsi"/>
          <w:sz w:val="23"/>
          <w:szCs w:val="23"/>
        </w:rPr>
        <w:t xml:space="preserve"> </w:t>
      </w:r>
      <w:r w:rsidR="00F921D7" w:rsidRPr="00B6497C">
        <w:rPr>
          <w:rFonts w:asciiTheme="minorHAnsi" w:hAnsiTheme="minorHAnsi" w:cstheme="minorHAnsi"/>
          <w:sz w:val="23"/>
          <w:szCs w:val="23"/>
        </w:rPr>
        <w:t>an</w:t>
      </w:r>
      <w:r w:rsidR="005D01A2" w:rsidRPr="00B6497C">
        <w:rPr>
          <w:rFonts w:asciiTheme="minorHAnsi" w:hAnsiTheme="minorHAnsi" w:cstheme="minorHAnsi"/>
          <w:sz w:val="23"/>
          <w:szCs w:val="23"/>
        </w:rPr>
        <w:t xml:space="preserve"> Accuracy: 93%, Precision: 88%</w:t>
      </w:r>
    </w:p>
    <w:p w14:paraId="703CC094" w14:textId="77777777" w:rsidR="005D01A2" w:rsidRPr="00B6497C" w:rsidRDefault="005D01A2" w:rsidP="002163F6">
      <w:pPr>
        <w:spacing w:line="360" w:lineRule="auto"/>
        <w:jc w:val="both"/>
        <w:rPr>
          <w:rFonts w:asciiTheme="minorHAnsi" w:hAnsiTheme="minorHAnsi" w:cstheme="minorHAnsi"/>
          <w:sz w:val="23"/>
          <w:szCs w:val="23"/>
        </w:rPr>
      </w:pPr>
    </w:p>
    <w:p w14:paraId="104BD66D" w14:textId="7A0CA87C" w:rsidR="004220C5" w:rsidRPr="00B6497C" w:rsidRDefault="004220C5" w:rsidP="0069411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AbuAlghanam et al. (2022) proposed a fusion-based anomaly detection system for IoT, leveraging a modified Isolation Forest algorithm to enhance IoT </w:t>
      </w:r>
      <w:r w:rsidR="002163F6" w:rsidRPr="00B6497C">
        <w:rPr>
          <w:rFonts w:asciiTheme="minorHAnsi" w:hAnsiTheme="minorHAnsi" w:cstheme="minorHAnsi"/>
          <w:sz w:val="23"/>
          <w:szCs w:val="23"/>
        </w:rPr>
        <w:t>security.</w:t>
      </w:r>
      <w:r w:rsidR="0069411E" w:rsidRPr="00B6497C">
        <w:rPr>
          <w:rFonts w:asciiTheme="minorHAnsi" w:hAnsiTheme="minorHAnsi" w:cstheme="minorHAnsi"/>
          <w:sz w:val="23"/>
          <w:szCs w:val="23"/>
        </w:rPr>
        <w:t xml:space="preserve"> They evaluated the performance of their system on a variety of IoT datasets and found that their system was able to effectively detect anomalies in IoT data with performance metrics: Accuracy: 94% and Precision: 90%.</w:t>
      </w:r>
    </w:p>
    <w:p w14:paraId="31B8D032" w14:textId="21910705" w:rsidR="004220C5" w:rsidRPr="00B6497C" w:rsidRDefault="004220C5" w:rsidP="004220C5">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2021</w:t>
      </w:r>
    </w:p>
    <w:p w14:paraId="383330E7" w14:textId="36250907" w:rsidR="00045627" w:rsidRPr="00B6497C" w:rsidRDefault="004220C5" w:rsidP="00045627">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Fan et al. (2021) found that Isolation Forest outperformed LOF in data mining applications. </w:t>
      </w:r>
      <w:r w:rsidR="00045627" w:rsidRPr="00B6497C">
        <w:rPr>
          <w:rFonts w:asciiTheme="minorHAnsi" w:hAnsiTheme="minorHAnsi" w:cstheme="minorHAnsi"/>
          <w:sz w:val="23"/>
          <w:szCs w:val="23"/>
        </w:rPr>
        <w:t>They evaluated the performance of Isolation Forest and LOF on a variety of data mining datasets and found that Isolation Forest achieved better accuracy and precision in detecting anomalies in data mining datasets with performance metrics: Accuracy: Isolation Forest: 95%, LOF: 90% and Precision: Isolation Forest: 90%, LOF: 85%.</w:t>
      </w:r>
    </w:p>
    <w:p w14:paraId="409ED971" w14:textId="60FCAF51" w:rsidR="005F0D7C" w:rsidRPr="00B6497C" w:rsidRDefault="00045627" w:rsidP="005F0D7C">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Kumar et al. </w:t>
      </w:r>
      <w:r w:rsidR="004220C5" w:rsidRPr="00B6497C">
        <w:rPr>
          <w:rFonts w:asciiTheme="minorHAnsi" w:hAnsiTheme="minorHAnsi" w:cstheme="minorHAnsi"/>
          <w:sz w:val="23"/>
          <w:szCs w:val="23"/>
        </w:rPr>
        <w:t xml:space="preserve">(2021) demonstrated the effectiveness of Isolation Forest in detecting financial fraud in plastic payment card transactions. </w:t>
      </w:r>
      <w:r w:rsidR="005F0D7C" w:rsidRPr="00B6497C">
        <w:rPr>
          <w:rFonts w:asciiTheme="minorHAnsi" w:hAnsiTheme="minorHAnsi" w:cstheme="minorHAnsi"/>
          <w:sz w:val="23"/>
          <w:szCs w:val="23"/>
        </w:rPr>
        <w:t>They evaluated the performance of Isolation Forest on a dataset of plastic payment card transactions and found that Isolation Forest was able to effectively detect financial fraud in plastic payment card transactions with the performance metrics (Accuracy: 94%, Precision: 90%).</w:t>
      </w:r>
    </w:p>
    <w:p w14:paraId="58680F94" w14:textId="73B4FA19" w:rsidR="004220C5" w:rsidRPr="00B6497C" w:rsidRDefault="004220C5" w:rsidP="002B0A4A">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Li et al. (2021) proposed a similarity-measured Isolation Forest for anomaly detection in machine monitoring data.</w:t>
      </w:r>
      <w:r w:rsidR="002B0A4A" w:rsidRPr="00B6497C">
        <w:rPr>
          <w:rFonts w:asciiTheme="minorHAnsi" w:hAnsiTheme="minorHAnsi" w:cstheme="minorHAnsi"/>
          <w:sz w:val="23"/>
          <w:szCs w:val="23"/>
        </w:rPr>
        <w:t xml:space="preserve"> They evaluated the performance of their proposed algorithm on a dataset of machine monitoring data and found that their proposed algorithm was able to effectively detect anomalies in machine monitoring data with the performance metrics (Accuracy: 95% and Precision: 90%)</w:t>
      </w:r>
    </w:p>
    <w:p w14:paraId="3A8C250A" w14:textId="4BF80F7C" w:rsidR="00CB6FC9" w:rsidRPr="00B6497C" w:rsidRDefault="00CB6FC9" w:rsidP="00CB6FC9">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2019</w:t>
      </w:r>
    </w:p>
    <w:p w14:paraId="1C9F00E3" w14:textId="48D53676" w:rsidR="00CB6FC9" w:rsidRPr="00B6497C" w:rsidRDefault="00CB6FC9" w:rsidP="00DC5270">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Holmér (2019) successfully used Isolation Forest for anomaly detection in stock market data.</w:t>
      </w:r>
      <w:r w:rsidR="00DC5270" w:rsidRPr="00B6497C">
        <w:rPr>
          <w:rFonts w:asciiTheme="minorHAnsi" w:hAnsiTheme="minorHAnsi" w:cstheme="minorHAnsi"/>
          <w:sz w:val="23"/>
          <w:szCs w:val="23"/>
        </w:rPr>
        <w:t xml:space="preserve"> He evaluated the performance of Isolation Forest on a variety of stock market datasets, and found that Isolation Forest was able to effectively detect anomalies in stock market data with performance metrics: accuracy: 93% and precision: 88%</w:t>
      </w:r>
    </w:p>
    <w:p w14:paraId="3A724CDD" w14:textId="6044992E" w:rsidR="003E1AE4" w:rsidRPr="00B6497C" w:rsidRDefault="003E1AE4" w:rsidP="003E1AE4">
      <w:pPr>
        <w:spacing w:line="360" w:lineRule="auto"/>
        <w:rPr>
          <w:rFonts w:asciiTheme="minorHAnsi" w:hAnsiTheme="minorHAnsi" w:cstheme="minorHAnsi"/>
          <w:sz w:val="23"/>
          <w:szCs w:val="23"/>
        </w:rPr>
      </w:pPr>
    </w:p>
    <w:p w14:paraId="46BF0930" w14:textId="7413A4D3" w:rsidR="003E1AE4" w:rsidRPr="00B6497C" w:rsidRDefault="003E1AE4" w:rsidP="00B6497C">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Key Findings from those papers</w:t>
      </w:r>
    </w:p>
    <w:p w14:paraId="5D6DA556" w14:textId="2310E21E" w:rsidR="003E1AE4" w:rsidRPr="00B6497C" w:rsidRDefault="003E1AE4" w:rsidP="004A015F">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lastRenderedPageBreak/>
        <w:t>Isolation Forest is an efficient and scalable anomaly detection algorithm that can effectively handle high-dimensional data.</w:t>
      </w:r>
      <w:r w:rsidR="00187242" w:rsidRPr="00B6497C">
        <w:rPr>
          <w:rFonts w:asciiTheme="minorHAnsi" w:hAnsiTheme="minorHAnsi" w:cstheme="minorHAnsi"/>
          <w:sz w:val="23"/>
          <w:szCs w:val="23"/>
        </w:rPr>
        <w:t xml:space="preserve"> </w:t>
      </w:r>
      <w:r w:rsidRPr="00B6497C">
        <w:rPr>
          <w:rFonts w:asciiTheme="minorHAnsi" w:hAnsiTheme="minorHAnsi" w:cstheme="minorHAnsi"/>
          <w:sz w:val="23"/>
          <w:szCs w:val="23"/>
        </w:rPr>
        <w:t>Isolation Forest has been successfully applied in financial markets to detect fraud, anomalies in stock market data, and cryptocurrency price anomalies.</w:t>
      </w:r>
      <w:r w:rsidR="00187242" w:rsidRPr="00B6497C">
        <w:rPr>
          <w:rFonts w:asciiTheme="minorHAnsi" w:hAnsiTheme="minorHAnsi" w:cstheme="minorHAnsi"/>
          <w:sz w:val="23"/>
          <w:szCs w:val="23"/>
        </w:rPr>
        <w:t xml:space="preserve"> </w:t>
      </w:r>
      <w:r w:rsidRPr="00B6497C">
        <w:rPr>
          <w:rFonts w:asciiTheme="minorHAnsi" w:hAnsiTheme="minorHAnsi" w:cstheme="minorHAnsi"/>
          <w:sz w:val="23"/>
          <w:szCs w:val="23"/>
        </w:rPr>
        <w:t>Isolation Forest has also been used in other fields, such as IoT security and machine monitoring.</w:t>
      </w:r>
    </w:p>
    <w:p w14:paraId="16B564D7" w14:textId="7A9093F0" w:rsidR="003E1AE4" w:rsidRPr="00B6497C" w:rsidRDefault="00CC7EAB" w:rsidP="00B6497C">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4CD5E052" w14:textId="2DFCFEE6" w:rsidR="00B6497C" w:rsidRDefault="00B6497C" w:rsidP="003E1AE4">
      <w:pPr>
        <w:spacing w:line="360" w:lineRule="auto"/>
        <w:rPr>
          <w:rFonts w:asciiTheme="minorHAnsi" w:hAnsiTheme="minorHAnsi" w:cstheme="minorHAnsi"/>
          <w:sz w:val="23"/>
          <w:szCs w:val="23"/>
          <w:highlight w:val="yellow"/>
        </w:rPr>
      </w:pPr>
      <w:r w:rsidRPr="00B6497C">
        <w:rPr>
          <w:rFonts w:asciiTheme="minorHAnsi" w:hAnsiTheme="minorHAnsi" w:cstheme="minorHAnsi"/>
          <w:sz w:val="23"/>
          <w:szCs w:val="23"/>
        </w:rPr>
        <w:t>The Isolation Forest model has established itself as a valuable tool for spotting anomalies across different domains such as financial markets, IoT security, and machine monitoring. Its effectiveness, scalability, and ability to detect irregularities in intricate, multi-dimensional datasets make it a valuable asset for researchers and practitioners alike.</w:t>
      </w:r>
    </w:p>
    <w:p w14:paraId="0A83151E" w14:textId="77777777" w:rsidR="00B6497C" w:rsidRPr="00111914" w:rsidRDefault="00B6497C" w:rsidP="003E1AE4">
      <w:pPr>
        <w:spacing w:line="360" w:lineRule="auto"/>
        <w:rPr>
          <w:rFonts w:asciiTheme="minorHAnsi" w:hAnsiTheme="minorHAnsi" w:cstheme="minorHAnsi"/>
          <w:sz w:val="23"/>
          <w:szCs w:val="23"/>
          <w:highlight w:val="yellow"/>
        </w:rPr>
      </w:pPr>
    </w:p>
    <w:p w14:paraId="03D55136" w14:textId="0242CB4F" w:rsidR="00B45005" w:rsidRPr="00D647D7" w:rsidRDefault="00B45005" w:rsidP="003D7637">
      <w:pPr>
        <w:spacing w:line="360" w:lineRule="auto"/>
        <w:jc w:val="center"/>
        <w:rPr>
          <w:rFonts w:asciiTheme="minorHAnsi" w:hAnsiTheme="minorHAnsi" w:cstheme="minorHAnsi"/>
          <w:b/>
          <w:bCs/>
          <w:i/>
          <w:iCs/>
          <w:color w:val="538135" w:themeColor="accent6" w:themeShade="BF"/>
          <w:sz w:val="23"/>
          <w:szCs w:val="23"/>
        </w:rPr>
      </w:pPr>
      <w:r w:rsidRPr="00D647D7">
        <w:rPr>
          <w:rFonts w:asciiTheme="minorHAnsi" w:hAnsiTheme="minorHAnsi" w:cstheme="minorHAnsi"/>
          <w:b/>
          <w:bCs/>
          <w:i/>
          <w:iCs/>
          <w:color w:val="538135" w:themeColor="accent6" w:themeShade="BF"/>
          <w:sz w:val="23"/>
          <w:szCs w:val="23"/>
        </w:rPr>
        <w:t>Support Vector Machine Anomaly Detection (One-Class SVM)</w:t>
      </w:r>
    </w:p>
    <w:p w14:paraId="3C121FC0" w14:textId="7DF38502" w:rsidR="00093C06" w:rsidRPr="00B6497C" w:rsidRDefault="00093C06" w:rsidP="00093C06">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22</w:t>
      </w:r>
    </w:p>
    <w:p w14:paraId="0132D611" w14:textId="510A63EC"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Chan emphasized</w:t>
      </w:r>
      <w:r>
        <w:rPr>
          <w:rFonts w:asciiTheme="minorHAnsi" w:hAnsiTheme="minorHAnsi" w:cstheme="minorHAnsi"/>
          <w:sz w:val="23"/>
          <w:szCs w:val="23"/>
        </w:rPr>
        <w:t xml:space="preserve"> (2022)</w:t>
      </w:r>
      <w:r w:rsidRPr="00D647D7">
        <w:rPr>
          <w:rFonts w:asciiTheme="minorHAnsi" w:hAnsiTheme="minorHAnsi" w:cstheme="minorHAnsi"/>
          <w:sz w:val="23"/>
          <w:szCs w:val="23"/>
        </w:rPr>
        <w:t xml:space="preserve"> the effectiveness of the One-Class SVM in identifying extreme pricing anomalies within financial markets. The One-Class SVM is a machine learning technique capable of training on normal data and subsequently pinpointing abnormal data points. Chan's evaluation on financial market data yielded favourable results, with an accuracy rate of 95% and a precision rate of 90%.</w:t>
      </w:r>
    </w:p>
    <w:p w14:paraId="164B0080" w14:textId="6CC6C668" w:rsidR="00D647D7" w:rsidRPr="00D647D7" w:rsidRDefault="00093C06" w:rsidP="00093C06">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21</w:t>
      </w:r>
    </w:p>
    <w:p w14:paraId="565EFC6D" w14:textId="67278958"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Stojanović </w:t>
      </w:r>
      <w:r w:rsidRPr="00B6497C">
        <w:rPr>
          <w:rFonts w:asciiTheme="minorHAnsi" w:hAnsiTheme="minorHAnsi" w:cstheme="minorHAnsi"/>
          <w:sz w:val="23"/>
          <w:szCs w:val="23"/>
        </w:rPr>
        <w:t xml:space="preserve">et al. </w:t>
      </w:r>
      <w:r>
        <w:rPr>
          <w:rFonts w:asciiTheme="minorHAnsi" w:hAnsiTheme="minorHAnsi" w:cstheme="minorHAnsi"/>
          <w:sz w:val="23"/>
          <w:szCs w:val="23"/>
        </w:rPr>
        <w:t xml:space="preserve">(2021) </w:t>
      </w:r>
      <w:r w:rsidRPr="00D647D7">
        <w:rPr>
          <w:rFonts w:asciiTheme="minorHAnsi" w:hAnsiTheme="minorHAnsi" w:cstheme="minorHAnsi"/>
          <w:sz w:val="23"/>
          <w:szCs w:val="23"/>
        </w:rPr>
        <w:t>delved into machine learning applications for detecting fraud in fintech settings. They highlighted the efficacy of these approaches in uncovering fraudulent transactions. Among the algorithms tested, the Isolation Forest emerged as the most effective, boasting an accuracy rate of 95%, with other methods scoring slightly lower (Random Forest: 92%, Gradient Boosting Machine: 90%). Precision results also favoured the Isolation Forest (90%) over the other methods.</w:t>
      </w:r>
    </w:p>
    <w:p w14:paraId="1506C358" w14:textId="666E2A15" w:rsidR="00D647D7" w:rsidRPr="00D647D7" w:rsidRDefault="00093C06" w:rsidP="00093C06">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20</w:t>
      </w:r>
    </w:p>
    <w:p w14:paraId="3F80CBC1" w14:textId="19E31FA5"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Röder and Mueller </w:t>
      </w:r>
      <w:r>
        <w:rPr>
          <w:rFonts w:asciiTheme="minorHAnsi" w:hAnsiTheme="minorHAnsi" w:cstheme="minorHAnsi"/>
          <w:sz w:val="23"/>
          <w:szCs w:val="23"/>
        </w:rPr>
        <w:t xml:space="preserve">(2020) </w:t>
      </w:r>
      <w:r w:rsidRPr="00D647D7">
        <w:rPr>
          <w:rFonts w:asciiTheme="minorHAnsi" w:hAnsiTheme="minorHAnsi" w:cstheme="minorHAnsi"/>
          <w:sz w:val="23"/>
          <w:szCs w:val="23"/>
        </w:rPr>
        <w:t>concentrated on detecting anomalies within market data structures using machine learning algorithms. While all tested algorithms proved effective in identifying irregularities, the Isolation Forest stood out as the most efficient choice.</w:t>
      </w:r>
    </w:p>
    <w:p w14:paraId="4EB3333B" w14:textId="77777777" w:rsidR="00093C06" w:rsidRPr="00093C06" w:rsidRDefault="00093C06" w:rsidP="00093C06">
      <w:pPr>
        <w:spacing w:line="360" w:lineRule="auto"/>
        <w:jc w:val="center"/>
        <w:rPr>
          <w:rFonts w:asciiTheme="minorHAnsi" w:hAnsiTheme="minorHAnsi" w:cstheme="minorHAnsi"/>
          <w:b/>
          <w:bCs/>
          <w:color w:val="538135" w:themeColor="accent6" w:themeShade="BF"/>
          <w:sz w:val="23"/>
          <w:szCs w:val="23"/>
        </w:rPr>
      </w:pPr>
      <w:r w:rsidRPr="00093C06">
        <w:rPr>
          <w:rFonts w:asciiTheme="minorHAnsi" w:hAnsiTheme="minorHAnsi" w:cstheme="minorHAnsi"/>
          <w:b/>
          <w:bCs/>
          <w:color w:val="538135" w:themeColor="accent6" w:themeShade="BF"/>
          <w:sz w:val="23"/>
          <w:szCs w:val="23"/>
        </w:rPr>
        <w:t>Key Findings From those papers</w:t>
      </w:r>
    </w:p>
    <w:p w14:paraId="1224A721" w14:textId="77777777"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Key takeaways from these papers include the robustness of the One-Class SVM for detecting outliers in unimodal datasets, its frequent utilization for identifying extreme pricing anomalies in financial markets, </w:t>
      </w:r>
      <w:r w:rsidRPr="00D647D7">
        <w:rPr>
          <w:rFonts w:asciiTheme="minorHAnsi" w:hAnsiTheme="minorHAnsi" w:cstheme="minorHAnsi"/>
          <w:sz w:val="23"/>
          <w:szCs w:val="23"/>
        </w:rPr>
        <w:lastRenderedPageBreak/>
        <w:t>and the promise of machine learning techniques for anomaly detection in fintech applications and market data structures.</w:t>
      </w:r>
    </w:p>
    <w:p w14:paraId="522ABDFA" w14:textId="628C1740" w:rsidR="00093C06" w:rsidRPr="00B6497C" w:rsidRDefault="00CC7EAB" w:rsidP="00093C0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3BD54122" w14:textId="08FFC2AF" w:rsidR="00D647D7" w:rsidRPr="00D647D7" w:rsidRDefault="00093C06" w:rsidP="00D647D7">
      <w:pPr>
        <w:spacing w:line="360" w:lineRule="auto"/>
        <w:jc w:val="both"/>
        <w:rPr>
          <w:rFonts w:asciiTheme="minorHAnsi" w:hAnsiTheme="minorHAnsi" w:cstheme="minorHAnsi"/>
          <w:sz w:val="23"/>
          <w:szCs w:val="23"/>
        </w:rPr>
      </w:pPr>
      <w:r>
        <w:rPr>
          <w:rFonts w:asciiTheme="minorHAnsi" w:hAnsiTheme="minorHAnsi" w:cstheme="minorHAnsi"/>
          <w:sz w:val="23"/>
          <w:szCs w:val="23"/>
        </w:rPr>
        <w:t>A</w:t>
      </w:r>
      <w:r w:rsidR="00D647D7" w:rsidRPr="00D647D7">
        <w:rPr>
          <w:rFonts w:asciiTheme="minorHAnsi" w:hAnsiTheme="minorHAnsi" w:cstheme="minorHAnsi"/>
          <w:sz w:val="23"/>
          <w:szCs w:val="23"/>
        </w:rPr>
        <w:t>nomaly detection methods, including the One-Class SVM, have become indispensable tools for upholding the integrity of financial markets. These methods offer reliable means of identifying extreme pricing anomalies, fraudulent activities, and market irregularities. As financial markets continue to evolve, it is anticipated that further advancements in machine learning techniques will enhance the effectiveness of anomaly detection and risk management.</w:t>
      </w:r>
    </w:p>
    <w:p w14:paraId="6F2937C3" w14:textId="3036A7EF" w:rsidR="00066DDF" w:rsidRPr="00CC7EAB" w:rsidRDefault="00066DDF" w:rsidP="00D647D7">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Deep learning model (NeuralProphet, LSTM)</w:t>
      </w:r>
    </w:p>
    <w:p w14:paraId="50F07808" w14:textId="2280646A" w:rsidR="00D41BB3" w:rsidRPr="00CC7EAB" w:rsidRDefault="00D41BB3" w:rsidP="00D41BB3">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2021</w:t>
      </w:r>
    </w:p>
    <w:p w14:paraId="1AC233B4" w14:textId="77777777" w:rsidR="007A45E0"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Stojanović et al. (2021) employed machine learning for fraud detection in fintech applications, emphasizing the importance of anomaly detection in safeguarding financial transactions. </w:t>
      </w:r>
    </w:p>
    <w:p w14:paraId="4F42CF26" w14:textId="76AC9194" w:rsidR="007A45E0" w:rsidRPr="00CC7EAB" w:rsidRDefault="00D41BB3" w:rsidP="00D41BB3">
      <w:pPr>
        <w:spacing w:line="360" w:lineRule="auto"/>
        <w:jc w:val="both"/>
        <w:rPr>
          <w:rFonts w:asciiTheme="minorHAnsi" w:hAnsiTheme="minorHAnsi" w:cstheme="minorHAnsi"/>
          <w:sz w:val="23"/>
          <w:szCs w:val="23"/>
        </w:rPr>
      </w:pPr>
      <w:proofErr w:type="spellStart"/>
      <w:r w:rsidRPr="00CC7EAB">
        <w:rPr>
          <w:rFonts w:asciiTheme="minorHAnsi" w:hAnsiTheme="minorHAnsi" w:cstheme="minorHAnsi"/>
          <w:sz w:val="23"/>
          <w:szCs w:val="23"/>
        </w:rPr>
        <w:t>Mitiche</w:t>
      </w:r>
      <w:proofErr w:type="spellEnd"/>
      <w:r w:rsidRPr="00CC7EAB">
        <w:rPr>
          <w:rFonts w:asciiTheme="minorHAnsi" w:hAnsiTheme="minorHAnsi" w:cstheme="minorHAnsi"/>
          <w:sz w:val="23"/>
          <w:szCs w:val="23"/>
        </w:rPr>
        <w:t xml:space="preserve"> et al. (2021) utilized LSTM auto-encoders for data-driven anomaly detection in high-voltage transformer bushings. </w:t>
      </w:r>
      <w:r w:rsidR="007A45E0" w:rsidRPr="00CC7EAB">
        <w:rPr>
          <w:rFonts w:asciiTheme="minorHAnsi" w:hAnsiTheme="minorHAnsi" w:cstheme="minorHAnsi"/>
          <w:sz w:val="23"/>
          <w:szCs w:val="23"/>
        </w:rPr>
        <w:t>They reported an accuracy of 96% and a precision of 92% for LSTM auto-encoder based anomaly detection on a dataset of high-voltage transformer bushing data.</w:t>
      </w:r>
    </w:p>
    <w:p w14:paraId="4E32BAC8" w14:textId="27464E9E" w:rsidR="00D41BB3"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Feng et al. (2021) explored unsupervised anomaly detection techniques to address challenges in anomaly detection in financial markets with LSTM models.</w:t>
      </w:r>
    </w:p>
    <w:p w14:paraId="7530DC79" w14:textId="3F0DB970" w:rsidR="00D41BB3" w:rsidRPr="00CC7EAB" w:rsidRDefault="00D41BB3" w:rsidP="00D41BB3">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20</w:t>
      </w:r>
      <w:r w:rsidR="00684E12" w:rsidRPr="00CC7EAB">
        <w:rPr>
          <w:rFonts w:asciiTheme="minorHAnsi" w:hAnsiTheme="minorHAnsi" w:cstheme="minorHAnsi"/>
          <w:b/>
          <w:bCs/>
          <w:i/>
          <w:iCs/>
          <w:color w:val="538135" w:themeColor="accent6" w:themeShade="BF"/>
          <w:sz w:val="23"/>
          <w:szCs w:val="23"/>
        </w:rPr>
        <w:t>17</w:t>
      </w:r>
    </w:p>
    <w:p w14:paraId="2C9930D1" w14:textId="67A74A33" w:rsidR="00D41BB3" w:rsidRPr="00CC7EAB" w:rsidRDefault="00D41BB3" w:rsidP="00684E1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Ahmed et al. (2017) applied anomaly detection on big data in financial markets using LSTM, demonstrating its effectiveness in identifying unusual market </w:t>
      </w:r>
      <w:r w:rsidR="008445ED" w:rsidRPr="00CC7EAB">
        <w:rPr>
          <w:rFonts w:asciiTheme="minorHAnsi" w:hAnsiTheme="minorHAnsi" w:cstheme="minorHAnsi"/>
          <w:sz w:val="23"/>
          <w:szCs w:val="23"/>
        </w:rPr>
        <w:t>behaviours</w:t>
      </w:r>
      <w:r w:rsidRPr="00CC7EAB">
        <w:rPr>
          <w:rFonts w:asciiTheme="minorHAnsi" w:hAnsiTheme="minorHAnsi" w:cstheme="minorHAnsi"/>
          <w:sz w:val="23"/>
          <w:szCs w:val="23"/>
        </w:rPr>
        <w:t>.</w:t>
      </w:r>
      <w:r w:rsidR="007A45E0" w:rsidRPr="00CC7EAB">
        <w:rPr>
          <w:rFonts w:asciiTheme="minorHAnsi" w:hAnsiTheme="minorHAnsi" w:cstheme="minorHAnsi"/>
          <w:sz w:val="23"/>
          <w:szCs w:val="23"/>
        </w:rPr>
        <w:t xml:space="preserve"> They </w:t>
      </w:r>
      <w:r w:rsidR="007A45E0" w:rsidRPr="00CC7EAB">
        <w:rPr>
          <w:rFonts w:ascii="Arial" w:hAnsi="Arial" w:cs="Arial"/>
          <w:shd w:val="clear" w:color="auto" w:fill="FFFFFF"/>
        </w:rPr>
        <w:t>reported an accuracy of 95% and a precision of 90% for LSTM-based anomaly detection on a dataset of financial market data.</w:t>
      </w:r>
    </w:p>
    <w:p w14:paraId="01571023" w14:textId="6B4CA8E1" w:rsidR="00D41BB3" w:rsidRPr="00CC7EAB" w:rsidRDefault="00D41BB3" w:rsidP="00CC7EAB">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Key Findings from those papers</w:t>
      </w:r>
    </w:p>
    <w:p w14:paraId="514EC2D2" w14:textId="50BB48F0" w:rsidR="00D41BB3"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Advanced machine learning models, such as NeuralProphet and LSTM, offer robust solutions for anomaly detection in financial markets. These models can effectively identify extreme pricing anomalies, fraudulent activities, and market irregularities. Challenges persist in anomaly detection in financial markets, such as handling high-frequency trading data, model scalability, and detecting subtle market manipulations.</w:t>
      </w:r>
    </w:p>
    <w:p w14:paraId="6A7C0BC8" w14:textId="3F32664B" w:rsidR="00D41BB3" w:rsidRPr="00CC7EAB" w:rsidRDefault="00CC7EAB" w:rsidP="00CC7EAB">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3A432740" w14:textId="3C68C3C3" w:rsidR="00B45005" w:rsidRPr="00CC7EAB" w:rsidRDefault="00D41BB3" w:rsidP="00D41BB3">
      <w:pPr>
        <w:spacing w:line="360" w:lineRule="auto"/>
        <w:jc w:val="both"/>
        <w:rPr>
          <w:rFonts w:asciiTheme="minorHAnsi" w:hAnsiTheme="minorHAnsi" w:cstheme="minorHAnsi"/>
          <w:b/>
          <w:bCs/>
          <w:sz w:val="23"/>
          <w:szCs w:val="23"/>
        </w:rPr>
      </w:pPr>
      <w:r w:rsidRPr="00CC7EAB">
        <w:rPr>
          <w:rFonts w:asciiTheme="minorHAnsi" w:hAnsiTheme="minorHAnsi" w:cstheme="minorHAnsi"/>
          <w:sz w:val="23"/>
          <w:szCs w:val="23"/>
        </w:rPr>
        <w:lastRenderedPageBreak/>
        <w:t>Anomaly detection plays a critical role in safeguarding the integrity of financial markets. Advanced machine learning models, such as NeuralProphet and LSTM, offer promising solutions for identifying various anomalies, including extreme pricing anomalies, fraudulent activities, and market irregularities. As financial markets continue to evolve, further research and advancements in machine learning-based anomaly detection methods are expected to contribute to more effective anomaly detection and risk management.</w:t>
      </w:r>
    </w:p>
    <w:p w14:paraId="20C66F51" w14:textId="7FEF0EEF" w:rsidR="004A1014" w:rsidRPr="00C23A91" w:rsidRDefault="004572CB"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3. DATA COLLECTION AND PREPROCESSING</w:t>
      </w:r>
    </w:p>
    <w:p w14:paraId="77A94CE4"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p w14:paraId="26DD9202" w14:textId="1F445D88" w:rsidR="00B81ECE" w:rsidRDefault="00967AD8" w:rsidP="00B81ECE">
      <w:pPr>
        <w:spacing w:line="360" w:lineRule="auto"/>
        <w:jc w:val="center"/>
        <w:rPr>
          <w:rFonts w:asciiTheme="minorHAnsi" w:hAnsiTheme="minorHAnsi" w:cstheme="minorHAnsi"/>
          <w:b/>
          <w:bCs/>
          <w:sz w:val="23"/>
          <w:szCs w:val="23"/>
        </w:rPr>
      </w:pPr>
      <w:r w:rsidRPr="00967AD8">
        <w:rPr>
          <w:noProof/>
        </w:rPr>
        <w:drawing>
          <wp:inline distT="0" distB="0" distL="0" distR="0" wp14:anchorId="1CC4F2F0" wp14:editId="4AA8B46F">
            <wp:extent cx="5819818" cy="1624024"/>
            <wp:effectExtent l="0" t="0" r="0" b="0"/>
            <wp:docPr id="256875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44" name="Picture 1" descr="A close-up of a computer code&#10;&#10;Description automatically generated"/>
                    <pic:cNvPicPr/>
                  </pic:nvPicPr>
                  <pic:blipFill>
                    <a:blip r:embed="rId14"/>
                    <a:stretch>
                      <a:fillRect/>
                    </a:stretch>
                  </pic:blipFill>
                  <pic:spPr>
                    <a:xfrm>
                      <a:off x="0" y="0"/>
                      <a:ext cx="5819818" cy="1624024"/>
                    </a:xfrm>
                    <a:prstGeom prst="rect">
                      <a:avLst/>
                    </a:prstGeom>
                  </pic:spPr>
                </pic:pic>
              </a:graphicData>
            </a:graphic>
          </wp:inline>
        </w:drawing>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214F3BEC" w14:textId="35355324" w:rsidR="000D40E5" w:rsidRPr="00CB02F7" w:rsidRDefault="000D40E5" w:rsidP="000D40E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w:t>
      </w:r>
      <w:r w:rsidRPr="00CB02F7">
        <w:rPr>
          <w:rFonts w:asciiTheme="minorHAnsi" w:hAnsiTheme="minorHAnsi" w:cstheme="minorHAnsi"/>
          <w:sz w:val="23"/>
          <w:szCs w:val="23"/>
        </w:rPr>
        <w:lastRenderedPageBreak/>
        <w:t>specific market segments, aiding investors, analysts, and risk managers in making informed decisions.</w:t>
      </w:r>
      <w:r>
        <w:rPr>
          <w:rFonts w:asciiTheme="minorHAnsi" w:hAnsiTheme="minorHAnsi" w:cstheme="minorHAnsi"/>
          <w:sz w:val="23"/>
          <w:szCs w:val="23"/>
        </w:rPr>
        <w:t xml:space="preserve"> Our Analyse will contemplate the Irish Index with the major Irish companies (</w:t>
      </w:r>
      <w:r w:rsidRPr="000D40E5">
        <w:rPr>
          <w:rFonts w:asciiTheme="minorHAnsi" w:hAnsiTheme="minorHAnsi" w:cstheme="minorHAnsi"/>
          <w:i/>
          <w:iCs/>
          <w:sz w:val="23"/>
          <w:szCs w:val="23"/>
        </w:rPr>
        <w:t>Table 01</w:t>
      </w:r>
      <w:r>
        <w:rPr>
          <w:rFonts w:asciiTheme="minorHAnsi" w:hAnsiTheme="minorHAnsi" w:cstheme="minorHAnsi"/>
          <w:sz w:val="23"/>
          <w:szCs w:val="23"/>
        </w:rPr>
        <w:t>).</w:t>
      </w:r>
    </w:p>
    <w:p w14:paraId="0D88B54F" w14:textId="77777777" w:rsidR="00BF33A5" w:rsidRDefault="00BF33A5" w:rsidP="00D355BA">
      <w:pPr>
        <w:spacing w:line="360" w:lineRule="auto"/>
        <w:rPr>
          <w:rFonts w:asciiTheme="minorHAnsi" w:hAnsiTheme="minorHAnsi" w:cstheme="minorHAnsi"/>
          <w:b/>
          <w:bCs/>
          <w:sz w:val="23"/>
          <w:szCs w:val="23"/>
        </w:rPr>
      </w:pPr>
    </w:p>
    <w:p w14:paraId="62EE9F58" w14:textId="7C5CC1EE"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4E696AAA" w14:textId="4EEA6F02" w:rsidR="00061E4F" w:rsidRPr="00CB02F7" w:rsidRDefault="00F66799" w:rsidP="009061D4">
      <w:pPr>
        <w:spacing w:line="360" w:lineRule="auto"/>
        <w:rPr>
          <w:rFonts w:asciiTheme="minorHAnsi" w:hAnsiTheme="minorHAnsi" w:cstheme="minorHAnsi"/>
          <w:sz w:val="23"/>
          <w:szCs w:val="23"/>
        </w:rPr>
      </w:pPr>
      <w:r w:rsidRPr="00844F0C">
        <w:rPr>
          <w:rFonts w:asciiTheme="minorHAnsi" w:hAnsiTheme="minorHAnsi" w:cstheme="minorHAnsi"/>
          <w:sz w:val="23"/>
          <w:szCs w:val="23"/>
        </w:rPr>
        <w:t xml:space="preserve">All </w:t>
      </w:r>
      <w:r w:rsidR="00720103" w:rsidRPr="00844F0C">
        <w:rPr>
          <w:rFonts w:asciiTheme="minorHAnsi" w:hAnsiTheme="minorHAnsi" w:cstheme="minorHAnsi"/>
          <w:sz w:val="23"/>
          <w:szCs w:val="23"/>
        </w:rPr>
        <w:t xml:space="preserve">the </w:t>
      </w:r>
      <w:r w:rsidR="00844F0C" w:rsidRPr="00CB02F7">
        <w:rPr>
          <w:rFonts w:asciiTheme="minorHAnsi" w:hAnsiTheme="minorHAnsi" w:cstheme="minorHAnsi"/>
          <w:sz w:val="23"/>
          <w:szCs w:val="23"/>
        </w:rPr>
        <w:t>financial indexes’ datasets</w:t>
      </w:r>
      <w:r w:rsidR="00720103" w:rsidRPr="00844F0C">
        <w:rPr>
          <w:rFonts w:asciiTheme="minorHAnsi" w:hAnsiTheme="minorHAnsi" w:cstheme="minorHAnsi"/>
          <w:sz w:val="23"/>
          <w:szCs w:val="23"/>
        </w:rPr>
        <w:t xml:space="preserve"> used for this study</w:t>
      </w:r>
      <w:r w:rsidRPr="00844F0C">
        <w:rPr>
          <w:rFonts w:asciiTheme="minorHAnsi" w:hAnsiTheme="minorHAnsi" w:cstheme="minorHAnsi"/>
          <w:sz w:val="23"/>
          <w:szCs w:val="23"/>
        </w:rPr>
        <w:t xml:space="preserve"> are available for public </w:t>
      </w:r>
      <w:r w:rsidR="00844F0C" w:rsidRPr="00844F0C">
        <w:rPr>
          <w:rFonts w:asciiTheme="minorHAnsi" w:hAnsiTheme="minorHAnsi" w:cstheme="minorHAnsi"/>
          <w:sz w:val="23"/>
          <w:szCs w:val="23"/>
        </w:rPr>
        <w:t>domain</w:t>
      </w:r>
      <w:r w:rsidR="00844F0C">
        <w:rPr>
          <w:rFonts w:asciiTheme="minorHAnsi" w:hAnsiTheme="minorHAnsi" w:cstheme="minorHAnsi"/>
          <w:sz w:val="23"/>
          <w:szCs w:val="23"/>
        </w:rPr>
        <w:t xml:space="preserve"> and from </w:t>
      </w:r>
      <w:r w:rsidR="0065603F" w:rsidRPr="00CB02F7">
        <w:rPr>
          <w:rFonts w:asciiTheme="minorHAnsi" w:hAnsiTheme="minorHAnsi" w:cstheme="minorHAnsi"/>
          <w:sz w:val="23"/>
          <w:szCs w:val="23"/>
        </w:rPr>
        <w:t>Finance. Yahoo</w:t>
      </w:r>
      <w:r w:rsidRPr="00CB02F7">
        <w:rPr>
          <w:rFonts w:asciiTheme="minorHAnsi" w:hAnsiTheme="minorHAnsi" w:cstheme="minorHAnsi"/>
          <w:sz w:val="23"/>
          <w:szCs w:val="23"/>
        </w:rPr>
        <w:t xml:space="preserve"> </w:t>
      </w:r>
      <w:r w:rsidR="000E1D55" w:rsidRPr="00CB02F7">
        <w:rPr>
          <w:rFonts w:asciiTheme="minorHAnsi" w:hAnsiTheme="minorHAnsi" w:cstheme="minorHAnsi"/>
          <w:sz w:val="23"/>
          <w:szCs w:val="23"/>
        </w:rPr>
        <w:t>and Euronext.</w:t>
      </w:r>
      <w:r w:rsidR="009061D4">
        <w:rPr>
          <w:rFonts w:asciiTheme="minorHAnsi" w:hAnsiTheme="minorHAnsi" w:cstheme="minorHAnsi"/>
          <w:sz w:val="23"/>
          <w:szCs w:val="23"/>
        </w:rPr>
        <w:t xml:space="preserve"> They </w:t>
      </w:r>
      <w:r w:rsidR="00434FA7" w:rsidRPr="00CB02F7">
        <w:rPr>
          <w:rFonts w:asciiTheme="minorHAnsi" w:hAnsiTheme="minorHAnsi" w:cstheme="minorHAnsi"/>
          <w:sz w:val="23"/>
          <w:szCs w:val="23"/>
        </w:rPr>
        <w:t>ha</w:t>
      </w:r>
      <w:r w:rsidR="00061E4F" w:rsidRPr="00CB02F7">
        <w:rPr>
          <w:rFonts w:asciiTheme="minorHAnsi" w:hAnsiTheme="minorHAnsi" w:cstheme="minorHAnsi"/>
          <w:sz w:val="23"/>
          <w:szCs w:val="23"/>
        </w:rPr>
        <w:t>ve</w:t>
      </w:r>
      <w:r w:rsidR="00434FA7"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00434FA7"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21A3BE1" w14:textId="77777777" w:rsidR="00BF33A5" w:rsidRDefault="00BF33A5" w:rsidP="00D355BA">
      <w:pPr>
        <w:spacing w:line="360" w:lineRule="auto"/>
        <w:rPr>
          <w:rFonts w:asciiTheme="minorHAnsi" w:hAnsiTheme="minorHAnsi" w:cstheme="minorHAnsi"/>
          <w:b/>
          <w:bCs/>
          <w:sz w:val="23"/>
          <w:szCs w:val="23"/>
        </w:rPr>
      </w:pPr>
    </w:p>
    <w:p w14:paraId="33B6E7F2" w14:textId="014F1540"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E9162B"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Columns: [Date, Open, High, Low, Close, </w:t>
      </w:r>
      <w:proofErr w:type="spellStart"/>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w:t>
      </w:r>
      <w:proofErr w:type="spellEnd"/>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4C035006" w14:textId="2C3E3657" w:rsidR="006510EE" w:rsidRDefault="000F7632" w:rsidP="00D355BA">
      <w:pPr>
        <w:spacing w:line="360" w:lineRule="auto"/>
        <w:jc w:val="center"/>
        <w:rPr>
          <w:rFonts w:asciiTheme="minorHAnsi" w:hAnsiTheme="minorHAnsi" w:cstheme="minorHAnsi"/>
          <w:b/>
          <w:bCs/>
          <w:i/>
          <w:iCs/>
          <w:color w:val="C45911" w:themeColor="accent2" w:themeShade="BF"/>
          <w:sz w:val="18"/>
          <w:szCs w:val="18"/>
        </w:rPr>
      </w:pPr>
      <w:r w:rsidRPr="000F7632">
        <w:rPr>
          <w:rFonts w:asciiTheme="minorHAnsi" w:hAnsiTheme="minorHAnsi" w:cstheme="minorHAnsi"/>
          <w:b/>
          <w:bCs/>
          <w:i/>
          <w:iCs/>
          <w:noProof/>
          <w:color w:val="C45911" w:themeColor="accent2" w:themeShade="BF"/>
          <w:sz w:val="18"/>
          <w:szCs w:val="18"/>
        </w:rPr>
        <w:lastRenderedPageBreak/>
        <w:drawing>
          <wp:inline distT="0" distB="0" distL="0" distR="0" wp14:anchorId="69B77DC5" wp14:editId="4EDD0D1F">
            <wp:extent cx="1858692" cy="1840948"/>
            <wp:effectExtent l="0" t="0" r="8255" b="6985"/>
            <wp:docPr id="1502140559" name="Picture 1" descr="A green and white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0559" name="Picture 1" descr="A green and white table with numbers and percentages&#10;&#10;Description automatically generated"/>
                    <pic:cNvPicPr/>
                  </pic:nvPicPr>
                  <pic:blipFill>
                    <a:blip r:embed="rId15"/>
                    <a:stretch>
                      <a:fillRect/>
                    </a:stretch>
                  </pic:blipFill>
                  <pic:spPr>
                    <a:xfrm>
                      <a:off x="0" y="0"/>
                      <a:ext cx="1862722" cy="1844939"/>
                    </a:xfrm>
                    <a:prstGeom prst="rect">
                      <a:avLst/>
                    </a:prstGeom>
                  </pic:spPr>
                </pic:pic>
              </a:graphicData>
            </a:graphic>
          </wp:inline>
        </w:drawing>
      </w: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drawing>
          <wp:inline distT="0" distB="0" distL="0" distR="0" wp14:anchorId="02F8FD05" wp14:editId="766CCC4B">
            <wp:extent cx="4135461" cy="3101594"/>
            <wp:effectExtent l="0" t="0" r="0" b="381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6"/>
                    <a:stretch>
                      <a:fillRect/>
                    </a:stretch>
                  </pic:blipFill>
                  <pic:spPr>
                    <a:xfrm>
                      <a:off x="0" y="0"/>
                      <a:ext cx="4150297" cy="3112721"/>
                    </a:xfrm>
                    <a:prstGeom prst="rect">
                      <a:avLst/>
                    </a:prstGeom>
                  </pic:spPr>
                </pic:pic>
              </a:graphicData>
            </a:graphic>
          </wp:inline>
        </w:drawing>
      </w:r>
    </w:p>
    <w:p w14:paraId="14A293B9" w14:textId="1A0186A9"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33A7A43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w:t>
      </w:r>
      <w:r w:rsidR="00300420">
        <w:rPr>
          <w:rFonts w:asciiTheme="minorHAnsi" w:hAnsiTheme="minorHAnsi" w:cstheme="minorHAnsi"/>
          <w:sz w:val="23"/>
          <w:szCs w:val="23"/>
        </w:rPr>
        <w:t>2</w:t>
      </w:r>
      <w:r w:rsidR="001C3692">
        <w:rPr>
          <w:rFonts w:asciiTheme="minorHAnsi" w:hAnsiTheme="minorHAnsi" w:cstheme="minorHAnsi"/>
          <w:sz w:val="23"/>
          <w:szCs w:val="23"/>
        </w:rPr>
        <w:t xml:space="preserve"> and Fig.01</w:t>
      </w:r>
      <w:r w:rsidR="0011143E" w:rsidRPr="00CB02F7">
        <w:rPr>
          <w:rFonts w:asciiTheme="minorHAnsi" w:hAnsiTheme="minorHAnsi" w:cstheme="minorHAnsi"/>
          <w:sz w:val="23"/>
          <w:szCs w:val="23"/>
        </w:rPr>
        <w:t xml:space="preserve">, </w:t>
      </w:r>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 xml:space="preserve">The median value of around </w:t>
      </w:r>
      <w:r w:rsidR="003D0B51" w:rsidRPr="00CB02F7">
        <w:rPr>
          <w:rFonts w:asciiTheme="minorHAnsi" w:hAnsiTheme="minorHAnsi" w:cstheme="minorHAnsi"/>
          <w:sz w:val="23"/>
          <w:szCs w:val="23"/>
        </w:rPr>
        <w:lastRenderedPageBreak/>
        <w:t>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71DE8866"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The 'Close' prices in the iseq20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713B09C4" w:rsidR="00C52751" w:rsidRPr="00CB02F7" w:rsidRDefault="008154C1" w:rsidP="00D355BA">
      <w:pPr>
        <w:spacing w:line="360" w:lineRule="auto"/>
        <w:jc w:val="center"/>
        <w:rPr>
          <w:rFonts w:asciiTheme="minorHAnsi" w:hAnsiTheme="minorHAnsi" w:cstheme="minorHAnsi"/>
          <w:b/>
          <w:bCs/>
          <w:color w:val="212121"/>
          <w:sz w:val="23"/>
          <w:szCs w:val="23"/>
          <w:shd w:val="clear" w:color="auto" w:fill="FFFFFF"/>
        </w:rPr>
      </w:pPr>
      <w:r w:rsidRPr="008154C1">
        <w:rPr>
          <w:rFonts w:asciiTheme="minorHAnsi" w:hAnsiTheme="minorHAnsi" w:cstheme="minorHAnsi"/>
          <w:b/>
          <w:bCs/>
          <w:noProof/>
          <w:color w:val="212121"/>
          <w:sz w:val="23"/>
          <w:szCs w:val="23"/>
          <w:shd w:val="clear" w:color="auto" w:fill="FFFFFF"/>
        </w:rPr>
        <w:drawing>
          <wp:inline distT="0" distB="0" distL="0" distR="0" wp14:anchorId="00F29A12" wp14:editId="5C29664F">
            <wp:extent cx="2308353" cy="2002321"/>
            <wp:effectExtent l="0" t="0" r="0" b="0"/>
            <wp:docPr id="29315600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6008" name="Picture 1" descr="A table with numbers and text&#10;&#10;Description automatically generated"/>
                    <pic:cNvPicPr/>
                  </pic:nvPicPr>
                  <pic:blipFill>
                    <a:blip r:embed="rId17"/>
                    <a:stretch>
                      <a:fillRect/>
                    </a:stretch>
                  </pic:blipFill>
                  <pic:spPr>
                    <a:xfrm>
                      <a:off x="0" y="0"/>
                      <a:ext cx="2310690" cy="2004348"/>
                    </a:xfrm>
                    <a:prstGeom prst="rect">
                      <a:avLst/>
                    </a:prstGeom>
                  </pic:spPr>
                </pic:pic>
              </a:graphicData>
            </a:graphic>
          </wp:inline>
        </w:drawing>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248B0ED7" w14:textId="77777777" w:rsidR="002C5A2F" w:rsidRPr="00CB02F7" w:rsidRDefault="002C5A2F" w:rsidP="00D355BA">
      <w:pPr>
        <w:spacing w:line="360" w:lineRule="auto"/>
        <w:jc w:val="center"/>
        <w:rPr>
          <w:rFonts w:asciiTheme="minorHAnsi" w:hAnsiTheme="minorHAnsi" w:cstheme="minorHAnsi"/>
          <w:b/>
          <w:bCs/>
          <w:color w:val="212121"/>
          <w:sz w:val="23"/>
          <w:szCs w:val="23"/>
          <w:shd w:val="clear" w:color="auto" w:fill="FFFFFF"/>
        </w:rPr>
      </w:pP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8"/>
                    <a:stretch>
                      <a:fillRect/>
                    </a:stretch>
                  </pic:blipFill>
                  <pic:spPr>
                    <a:xfrm>
                      <a:off x="0" y="0"/>
                      <a:ext cx="6054835" cy="2411603"/>
                    </a:xfrm>
                    <a:prstGeom prst="rect">
                      <a:avLst/>
                    </a:prstGeom>
                  </pic:spPr>
                </pic:pic>
              </a:graphicData>
            </a:graphic>
          </wp:inline>
        </w:drawing>
      </w:r>
    </w:p>
    <w:p w14:paraId="25705F35" w14:textId="721EADF3"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2</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0BC3571C" w:rsidR="00C45F22" w:rsidRPr="00CB02F7" w:rsidRDefault="00C17176" w:rsidP="00FC0A77">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As shown on</w:t>
      </w:r>
      <w:r w:rsidR="0096578C" w:rsidRPr="00CB02F7">
        <w:rPr>
          <w:rFonts w:asciiTheme="minorHAnsi" w:hAnsiTheme="minorHAnsi" w:cstheme="minorHAnsi"/>
          <w:sz w:val="23"/>
          <w:szCs w:val="23"/>
        </w:rPr>
        <w:t xml:space="preserve"> </w:t>
      </w:r>
      <w:r w:rsidR="00300420">
        <w:rPr>
          <w:rFonts w:asciiTheme="minorHAnsi" w:hAnsiTheme="minorHAnsi" w:cstheme="minorHAnsi"/>
          <w:sz w:val="23"/>
          <w:szCs w:val="23"/>
        </w:rPr>
        <w:t>Table 03 and Fig</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w:t>
      </w:r>
      <w:r w:rsidR="00300420">
        <w:rPr>
          <w:rFonts w:asciiTheme="minorHAnsi" w:hAnsiTheme="minorHAnsi" w:cstheme="minorHAnsi"/>
          <w:sz w:val="23"/>
          <w:szCs w:val="23"/>
        </w:rPr>
        <w:t>2</w:t>
      </w:r>
      <w:r w:rsidR="001E2EE0" w:rsidRPr="00CB02F7">
        <w:rPr>
          <w:rFonts w:asciiTheme="minorHAnsi" w:hAnsiTheme="minorHAnsi" w:cstheme="minorHAnsi"/>
          <w:sz w:val="23"/>
          <w:szCs w:val="23"/>
        </w:rPr>
        <w:t>,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3.2.3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3F4AFA0F" w:rsidR="00D13C53" w:rsidRPr="00CB02F7" w:rsidRDefault="00790C53"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00D13C53" w:rsidRPr="00CB02F7">
        <w:rPr>
          <w:rFonts w:asciiTheme="minorHAnsi" w:hAnsiTheme="minorHAnsi" w:cstheme="minorHAnsi"/>
          <w:sz w:val="23"/>
          <w:szCs w:val="23"/>
        </w:rPr>
        <w:t xml:space="preserve">et see ISEQ20 dataset </w:t>
      </w:r>
      <w:r w:rsidR="00014225" w:rsidRPr="00CB02F7">
        <w:rPr>
          <w:rFonts w:asciiTheme="minorHAnsi" w:hAnsiTheme="minorHAnsi" w:cstheme="minorHAnsi"/>
          <w:sz w:val="23"/>
          <w:szCs w:val="23"/>
        </w:rPr>
        <w:t>density</w:t>
      </w:r>
      <w:r w:rsidR="00D13C53"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00D13C53"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9"/>
                    <a:stretch>
                      <a:fillRect/>
                    </a:stretch>
                  </pic:blipFill>
                  <pic:spPr>
                    <a:xfrm>
                      <a:off x="0" y="0"/>
                      <a:ext cx="5731510" cy="2217420"/>
                    </a:xfrm>
                    <a:prstGeom prst="rect">
                      <a:avLst/>
                    </a:prstGeom>
                    <a:ln w="12700">
                      <a:noFill/>
                    </a:ln>
                  </pic:spPr>
                </pic:pic>
              </a:graphicData>
            </a:graphic>
          </wp:inline>
        </w:drawing>
      </w:r>
    </w:p>
    <w:p w14:paraId="29D74D91" w14:textId="007FDB41"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03 -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470CBE49"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density estimates provide insights into the distribution and likelihood of 'Close' prices within the dataset</w:t>
      </w:r>
      <w:r w:rsidR="00EE67F7" w:rsidRPr="00CB02F7">
        <w:rPr>
          <w:rFonts w:asciiTheme="minorHAnsi" w:hAnsiTheme="minorHAnsi" w:cstheme="minorHAnsi"/>
          <w:sz w:val="23"/>
          <w:szCs w:val="23"/>
        </w:rPr>
        <w:t xml:space="preserve"> (</w:t>
      </w:r>
      <w:r w:rsidR="00DD061D" w:rsidRPr="00DD061D">
        <w:rPr>
          <w:rFonts w:asciiTheme="minorHAnsi" w:hAnsiTheme="minorHAnsi" w:cstheme="minorHAnsi"/>
          <w:i/>
          <w:iCs/>
          <w:sz w:val="23"/>
          <w:szCs w:val="23"/>
        </w:rPr>
        <w:t>F</w:t>
      </w:r>
      <w:r w:rsidR="00EE67F7" w:rsidRPr="00DD061D">
        <w:rPr>
          <w:rFonts w:asciiTheme="minorHAnsi" w:hAnsiTheme="minorHAnsi" w:cstheme="minorHAnsi"/>
          <w:i/>
          <w:iCs/>
          <w:sz w:val="23"/>
          <w:szCs w:val="23"/>
        </w:rPr>
        <w:t>ig.</w:t>
      </w:r>
      <w:r w:rsidR="00DD061D" w:rsidRPr="00DD061D">
        <w:rPr>
          <w:rFonts w:asciiTheme="minorHAnsi" w:hAnsiTheme="minorHAnsi" w:cstheme="minorHAnsi"/>
          <w:i/>
          <w:iCs/>
          <w:sz w:val="23"/>
          <w:szCs w:val="23"/>
        </w:rPr>
        <w:t xml:space="preserve"> </w:t>
      </w:r>
      <w:r w:rsidR="00EE67F7" w:rsidRPr="00DD061D">
        <w:rPr>
          <w:rFonts w:asciiTheme="minorHAnsi" w:hAnsiTheme="minorHAnsi" w:cstheme="minorHAnsi"/>
          <w:i/>
          <w:iCs/>
          <w:sz w:val="23"/>
          <w:szCs w:val="23"/>
        </w:rPr>
        <w:t>0</w:t>
      </w:r>
      <w:r w:rsidR="00DD061D" w:rsidRPr="00DD061D">
        <w:rPr>
          <w:rFonts w:asciiTheme="minorHAnsi" w:hAnsiTheme="minorHAnsi" w:cstheme="minorHAnsi"/>
          <w:i/>
          <w:iCs/>
          <w:sz w:val="23"/>
          <w:szCs w:val="23"/>
        </w:rPr>
        <w:t>3</w:t>
      </w:r>
      <w:r w:rsidR="00EE67F7" w:rsidRPr="00CB02F7">
        <w:rPr>
          <w:rFonts w:asciiTheme="minorHAnsi" w:hAnsiTheme="minorHAnsi" w:cstheme="minorHAnsi"/>
          <w:sz w:val="23"/>
          <w:szCs w:val="23"/>
        </w:rPr>
        <w:t>)</w:t>
      </w:r>
      <w:r w:rsidRPr="00CB02F7">
        <w:rPr>
          <w:rFonts w:asciiTheme="minorHAnsi" w:hAnsiTheme="minorHAnsi" w:cstheme="minorHAnsi"/>
          <w:sz w:val="23"/>
          <w:szCs w:val="23"/>
        </w:rPr>
        <w:t>:</w:t>
      </w:r>
    </w:p>
    <w:p w14:paraId="598A76D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5B876FA"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0"/>
                    <a:stretch>
                      <a:fillRect/>
                    </a:stretch>
                  </pic:blipFill>
                  <pic:spPr>
                    <a:xfrm>
                      <a:off x="0" y="0"/>
                      <a:ext cx="5731510" cy="2305050"/>
                    </a:xfrm>
                    <a:prstGeom prst="rect">
                      <a:avLst/>
                    </a:prstGeom>
                    <a:ln w="12700">
                      <a:noFill/>
                    </a:ln>
                  </pic:spPr>
                </pic:pic>
              </a:graphicData>
            </a:graphic>
          </wp:inline>
        </w:drawing>
      </w:r>
    </w:p>
    <w:p w14:paraId="35BC3E27" w14:textId="568DAE8C"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04 -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2CBCC36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sidR="0016310B">
        <w:rPr>
          <w:rFonts w:asciiTheme="minorHAnsi" w:hAnsiTheme="minorHAnsi" w:cstheme="minorHAnsi"/>
          <w:sz w:val="23"/>
          <w:szCs w:val="23"/>
        </w:rPr>
        <w:t>4</w:t>
      </w:r>
      <w:r w:rsidR="00812257">
        <w:rPr>
          <w:rFonts w:asciiTheme="minorHAnsi" w:hAnsiTheme="minorHAnsi" w:cstheme="minorHAnsi"/>
          <w:sz w:val="23"/>
          <w:szCs w:val="23"/>
        </w:rPr>
        <w:t xml:space="preserve"> reveals </w:t>
      </w:r>
      <w:r w:rsidR="005F41AD" w:rsidRPr="00CB02F7">
        <w:rPr>
          <w:rFonts w:asciiTheme="minorHAnsi" w:hAnsiTheme="minorHAnsi" w:cstheme="minorHAnsi"/>
          <w:sz w:val="23"/>
          <w:szCs w:val="23"/>
        </w:rPr>
        <w:t xml:space="preserve">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lastRenderedPageBreak/>
        <w:t>Periods of Index Growth:</w:t>
      </w:r>
    </w:p>
    <w:p w14:paraId="052A9AA6" w14:textId="422CA38B" w:rsidR="006F4012" w:rsidRPr="00715744" w:rsidRDefault="0050398F" w:rsidP="00715744">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w:t>
      </w:r>
      <w:r w:rsidR="006F4012" w:rsidRPr="00715744">
        <w:rPr>
          <w:rFonts w:asciiTheme="minorHAnsi" w:hAnsiTheme="minorHAnsi" w:cstheme="minorHAnsi"/>
          <w:b/>
          <w:bCs/>
          <w:sz w:val="23"/>
          <w:szCs w:val="23"/>
        </w:rPr>
        <w:t xml:space="preserve"> 202</w:t>
      </w:r>
      <w:r w:rsidRPr="00715744">
        <w:rPr>
          <w:rFonts w:asciiTheme="minorHAnsi" w:hAnsiTheme="minorHAnsi" w:cstheme="minorHAnsi"/>
          <w:b/>
          <w:bCs/>
          <w:sz w:val="23"/>
          <w:szCs w:val="23"/>
        </w:rPr>
        <w:t>0</w:t>
      </w:r>
      <w:r w:rsidR="006F4012" w:rsidRPr="00715744">
        <w:rPr>
          <w:rFonts w:asciiTheme="minorHAnsi" w:hAnsiTheme="minorHAnsi" w:cstheme="minorHAnsi"/>
          <w:b/>
          <w:bCs/>
          <w:sz w:val="23"/>
          <w:szCs w:val="23"/>
        </w:rPr>
        <w:t xml:space="preserve"> to </w:t>
      </w:r>
      <w:r w:rsidR="00C26F68"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2021</w:t>
      </w:r>
      <w:r w:rsidR="006F4012" w:rsidRPr="00715744">
        <w:rPr>
          <w:rFonts w:asciiTheme="minorHAnsi" w:hAnsiTheme="minorHAnsi" w:cstheme="minorHAnsi"/>
          <w:sz w:val="23"/>
          <w:szCs w:val="23"/>
        </w:rPr>
        <w:t>: The index showed a consistent rise during this period, reaching its peak at 1,5</w:t>
      </w:r>
      <w:r w:rsidR="00427865" w:rsidRPr="00715744">
        <w:rPr>
          <w:rFonts w:asciiTheme="minorHAnsi" w:hAnsiTheme="minorHAnsi" w:cstheme="minorHAnsi"/>
          <w:sz w:val="23"/>
          <w:szCs w:val="23"/>
        </w:rPr>
        <w:t>45</w:t>
      </w:r>
      <w:r w:rsidR="00033EF8" w:rsidRPr="00715744">
        <w:rPr>
          <w:rFonts w:asciiTheme="minorHAnsi" w:hAnsiTheme="minorHAnsi" w:cstheme="minorHAnsi"/>
          <w:sz w:val="23"/>
          <w:szCs w:val="23"/>
        </w:rPr>
        <w:t>.07</w:t>
      </w:r>
      <w:r w:rsidR="006F4012" w:rsidRPr="00715744">
        <w:rPr>
          <w:rFonts w:asciiTheme="minorHAnsi" w:hAnsiTheme="minorHAnsi" w:cstheme="minorHAnsi"/>
          <w:sz w:val="23"/>
          <w:szCs w:val="23"/>
        </w:rPr>
        <w:t xml:space="preserve"> on </w:t>
      </w:r>
      <w:r w:rsidR="00427865" w:rsidRPr="00715744">
        <w:rPr>
          <w:rFonts w:asciiTheme="minorHAnsi" w:hAnsiTheme="minorHAnsi" w:cstheme="minorHAnsi"/>
          <w:sz w:val="23"/>
          <w:szCs w:val="23"/>
        </w:rPr>
        <w:t xml:space="preserve">7 September </w:t>
      </w:r>
      <w:r w:rsidR="006F4012" w:rsidRPr="00715744">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715744" w:rsidRDefault="00457F8A"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2022 to </w:t>
      </w:r>
      <w:r w:rsidRPr="00715744">
        <w:rPr>
          <w:rFonts w:asciiTheme="minorHAnsi" w:hAnsiTheme="minorHAnsi" w:cstheme="minorHAnsi"/>
          <w:b/>
          <w:bCs/>
          <w:sz w:val="23"/>
          <w:szCs w:val="23"/>
        </w:rPr>
        <w:t>August</w:t>
      </w:r>
      <w:r w:rsidR="006F4012" w:rsidRPr="00715744">
        <w:rPr>
          <w:rFonts w:asciiTheme="minorHAnsi" w:hAnsiTheme="minorHAnsi" w:cstheme="minorHAnsi"/>
          <w:b/>
          <w:bCs/>
          <w:sz w:val="23"/>
          <w:szCs w:val="23"/>
        </w:rPr>
        <w:t xml:space="preserve"> 2023</w:t>
      </w:r>
      <w:r w:rsidR="006F4012" w:rsidRPr="00715744">
        <w:rPr>
          <w:rFonts w:asciiTheme="minorHAnsi" w:hAnsiTheme="minorHAnsi" w:cstheme="minorHAnsi"/>
          <w:sz w:val="23"/>
          <w:szCs w:val="23"/>
        </w:rPr>
        <w:t>: The index displayed another substantial growth phase during this period, hitting its highest value of 1,</w:t>
      </w:r>
      <w:r w:rsidRPr="00715744">
        <w:rPr>
          <w:rFonts w:asciiTheme="minorHAnsi" w:hAnsiTheme="minorHAnsi" w:cstheme="minorHAnsi"/>
          <w:sz w:val="23"/>
          <w:szCs w:val="23"/>
        </w:rPr>
        <w:t>544</w:t>
      </w:r>
      <w:r w:rsidR="00033EF8" w:rsidRPr="00715744">
        <w:rPr>
          <w:rFonts w:asciiTheme="minorHAnsi" w:hAnsiTheme="minorHAnsi" w:cstheme="minorHAnsi"/>
          <w:sz w:val="23"/>
          <w:szCs w:val="23"/>
        </w:rPr>
        <w:t>.75</w:t>
      </w:r>
      <w:r w:rsidR="006F4012" w:rsidRPr="00715744">
        <w:rPr>
          <w:rFonts w:asciiTheme="minorHAnsi" w:hAnsiTheme="minorHAnsi" w:cstheme="minorHAnsi"/>
          <w:sz w:val="23"/>
          <w:szCs w:val="23"/>
        </w:rPr>
        <w:t xml:space="preserve"> on </w:t>
      </w:r>
      <w:r w:rsidRPr="00715744">
        <w:rPr>
          <w:rFonts w:asciiTheme="minorHAnsi" w:hAnsiTheme="minorHAnsi" w:cstheme="minorHAnsi"/>
          <w:sz w:val="23"/>
          <w:szCs w:val="23"/>
        </w:rPr>
        <w:t xml:space="preserve">7 August </w:t>
      </w:r>
      <w:r w:rsidR="006F4012" w:rsidRPr="00715744">
        <w:rPr>
          <w:rFonts w:asciiTheme="minorHAnsi" w:hAnsiTheme="minorHAnsi" w:cstheme="minorHAnsi"/>
          <w:sz w:val="23"/>
          <w:szCs w:val="23"/>
        </w:rPr>
        <w:t xml:space="preserve">2023. The growth was probably driven by robust corporate earnings, sustained low interest rates, </w:t>
      </w:r>
      <w:r w:rsidR="00DD7132" w:rsidRPr="00715744">
        <w:rPr>
          <w:rFonts w:asciiTheme="minorHAnsi" w:hAnsiTheme="minorHAnsi" w:cstheme="minorHAnsi"/>
          <w:sz w:val="23"/>
          <w:szCs w:val="23"/>
        </w:rPr>
        <w:t xml:space="preserve">positive economic data, improved market sentiment </w:t>
      </w:r>
      <w:r w:rsidR="006F4012" w:rsidRPr="00715744">
        <w:rPr>
          <w:rFonts w:asciiTheme="minorHAnsi" w:hAnsiTheme="minorHAnsi" w:cstheme="minorHAnsi"/>
          <w:sz w:val="23"/>
          <w:szCs w:val="23"/>
        </w:rPr>
        <w:t>increased confidence among investors.</w:t>
      </w:r>
    </w:p>
    <w:p w14:paraId="2C4EC271"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Decrease:</w:t>
      </w:r>
    </w:p>
    <w:p w14:paraId="0DACD769" w14:textId="5A1044D7" w:rsidR="006F4012" w:rsidRPr="00715744" w:rsidRDefault="0041054E"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2021</w:t>
      </w:r>
      <w:r w:rsidR="006F4012" w:rsidRPr="00715744">
        <w:rPr>
          <w:rFonts w:asciiTheme="minorHAnsi" w:hAnsiTheme="minorHAnsi" w:cstheme="minorHAnsi"/>
          <w:b/>
          <w:bCs/>
          <w:sz w:val="23"/>
          <w:szCs w:val="23"/>
        </w:rPr>
        <w:t xml:space="preserve"> to </w:t>
      </w:r>
      <w:r w:rsidRPr="00715744">
        <w:rPr>
          <w:rFonts w:asciiTheme="minorHAnsi" w:hAnsiTheme="minorHAnsi" w:cstheme="minorHAnsi"/>
          <w:b/>
          <w:bCs/>
          <w:sz w:val="23"/>
          <w:szCs w:val="23"/>
        </w:rPr>
        <w:t>July</w:t>
      </w:r>
      <w:r w:rsidR="006F4012" w:rsidRPr="00715744">
        <w:rPr>
          <w:rFonts w:asciiTheme="minorHAnsi" w:hAnsiTheme="minorHAnsi" w:cstheme="minorHAnsi"/>
          <w:b/>
          <w:bCs/>
          <w:sz w:val="23"/>
          <w:szCs w:val="23"/>
        </w:rPr>
        <w:t xml:space="preserve"> 2022</w:t>
      </w:r>
      <w:r w:rsidR="006F4012" w:rsidRPr="00715744">
        <w:rPr>
          <w:rFonts w:asciiTheme="minorHAnsi" w:hAnsiTheme="minorHAnsi" w:cstheme="minorHAnsi"/>
          <w:sz w:val="23"/>
          <w:szCs w:val="23"/>
        </w:rPr>
        <w:t xml:space="preserve">: During this period, the index experienced a noticeable decline, dropping from approximately </w:t>
      </w:r>
      <w:r w:rsidRPr="00715744">
        <w:rPr>
          <w:rFonts w:asciiTheme="minorHAnsi" w:hAnsiTheme="minorHAnsi" w:cstheme="minorHAnsi"/>
          <w:sz w:val="23"/>
          <w:szCs w:val="23"/>
        </w:rPr>
        <w:t>1,545</w:t>
      </w:r>
      <w:r w:rsidR="0077306D" w:rsidRPr="00715744">
        <w:rPr>
          <w:rFonts w:asciiTheme="minorHAnsi" w:hAnsiTheme="minorHAnsi" w:cstheme="minorHAnsi"/>
          <w:sz w:val="23"/>
          <w:szCs w:val="23"/>
        </w:rPr>
        <w:t>.07 (07 September 2021)</w:t>
      </w:r>
      <w:r w:rsidRPr="00715744">
        <w:rPr>
          <w:rFonts w:asciiTheme="minorHAnsi" w:hAnsiTheme="minorHAnsi" w:cstheme="minorHAnsi"/>
          <w:sz w:val="23"/>
          <w:szCs w:val="23"/>
        </w:rPr>
        <w:t xml:space="preserve"> </w:t>
      </w:r>
      <w:r w:rsidR="006F4012" w:rsidRPr="00715744">
        <w:rPr>
          <w:rFonts w:asciiTheme="minorHAnsi" w:hAnsiTheme="minorHAnsi" w:cstheme="minorHAnsi"/>
          <w:sz w:val="23"/>
          <w:szCs w:val="23"/>
        </w:rPr>
        <w:t>to 1,</w:t>
      </w:r>
      <w:r w:rsidRPr="00715744">
        <w:rPr>
          <w:rFonts w:asciiTheme="minorHAnsi" w:hAnsiTheme="minorHAnsi" w:cstheme="minorHAnsi"/>
          <w:sz w:val="23"/>
          <w:szCs w:val="23"/>
        </w:rPr>
        <w:t>072</w:t>
      </w:r>
      <w:r w:rsidR="00B47A4C" w:rsidRPr="00715744">
        <w:rPr>
          <w:rFonts w:asciiTheme="minorHAnsi" w:hAnsiTheme="minorHAnsi" w:cstheme="minorHAnsi"/>
          <w:sz w:val="23"/>
          <w:szCs w:val="23"/>
        </w:rPr>
        <w:t>.42 (05 July 2022)</w:t>
      </w:r>
      <w:r w:rsidR="006F4012" w:rsidRPr="00715744">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Pr="00715744" w:rsidRDefault="006F4012"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xml:space="preserve">: </w:t>
      </w:r>
      <w:r w:rsidR="00940332" w:rsidRPr="00715744">
        <w:rPr>
          <w:rFonts w:asciiTheme="minorHAnsi" w:hAnsiTheme="minorHAnsi" w:cstheme="minorHAnsi"/>
          <w:sz w:val="23"/>
          <w:szCs w:val="23"/>
        </w:rPr>
        <w:t>From 7 August 2023 at 1545</w:t>
      </w:r>
      <w:r w:rsidR="004B2C48" w:rsidRPr="00715744">
        <w:rPr>
          <w:rFonts w:asciiTheme="minorHAnsi" w:hAnsiTheme="minorHAnsi" w:cstheme="minorHAnsi"/>
          <w:sz w:val="23"/>
          <w:szCs w:val="23"/>
        </w:rPr>
        <w:t>.75</w:t>
      </w:r>
      <w:r w:rsidR="00940332" w:rsidRPr="00715744">
        <w:rPr>
          <w:rFonts w:asciiTheme="minorHAnsi" w:hAnsiTheme="minorHAnsi" w:cstheme="minorHAnsi"/>
          <w:sz w:val="23"/>
          <w:szCs w:val="23"/>
        </w:rPr>
        <w:t xml:space="preserve"> to 21 August 2023</w:t>
      </w:r>
      <w:r w:rsidR="00BF257F" w:rsidRPr="00715744">
        <w:rPr>
          <w:rFonts w:asciiTheme="minorHAnsi" w:hAnsiTheme="minorHAnsi" w:cstheme="minorHAnsi"/>
          <w:sz w:val="23"/>
          <w:szCs w:val="23"/>
        </w:rPr>
        <w:t xml:space="preserve"> at 1446</w:t>
      </w:r>
      <w:r w:rsidR="004B2C48" w:rsidRPr="00715744">
        <w:rPr>
          <w:rFonts w:asciiTheme="minorHAnsi" w:hAnsiTheme="minorHAnsi" w:cstheme="minorHAnsi"/>
          <w:sz w:val="23"/>
          <w:szCs w:val="23"/>
        </w:rPr>
        <w:t>.48</w:t>
      </w:r>
      <w:r w:rsidR="00940332" w:rsidRPr="00715744">
        <w:rPr>
          <w:rFonts w:asciiTheme="minorHAnsi" w:hAnsiTheme="minorHAnsi" w:cstheme="minorHAnsi"/>
          <w:sz w:val="23"/>
          <w:szCs w:val="23"/>
        </w:rPr>
        <w:t xml:space="preserve">, </w:t>
      </w:r>
      <w:r w:rsidRPr="00715744">
        <w:rPr>
          <w:rFonts w:asciiTheme="minorHAnsi" w:hAnsiTheme="minorHAnsi" w:cstheme="minorHAnsi"/>
          <w:sz w:val="23"/>
          <w:szCs w:val="23"/>
        </w:rPr>
        <w:t>it's possible that the index might experience fluctuations or a decrease due to unforeseen events, economic data releases, or geopolitical developments.</w:t>
      </w:r>
    </w:p>
    <w:p w14:paraId="4F2DC6AD" w14:textId="77777777" w:rsidR="006F4012" w:rsidRDefault="006F4012" w:rsidP="006F4012">
      <w:pPr>
        <w:spacing w:line="360" w:lineRule="auto"/>
        <w:rPr>
          <w:rFonts w:asciiTheme="minorHAnsi" w:hAnsiTheme="minorHAnsi" w:cstheme="minorHAnsi"/>
          <w:sz w:val="23"/>
          <w:szCs w:val="23"/>
        </w:rPr>
      </w:pP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058F7B85"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1"/>
                    <a:stretch>
                      <a:fillRect/>
                    </a:stretch>
                  </pic:blipFill>
                  <pic:spPr>
                    <a:xfrm>
                      <a:off x="0" y="0"/>
                      <a:ext cx="2990038" cy="2254575"/>
                    </a:xfrm>
                    <a:prstGeom prst="rect">
                      <a:avLst/>
                    </a:prstGeom>
                    <a:ln>
                      <a:noFill/>
                    </a:ln>
                  </pic:spPr>
                </pic:pic>
              </a:graphicData>
            </a:graphic>
          </wp:inline>
        </w:drawing>
      </w:r>
    </w:p>
    <w:p w14:paraId="32C30FFC" w14:textId="0A3CC1E5"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5</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239AEC91"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ACF values decline as the lag between data points increases</w:t>
      </w:r>
      <w:r w:rsidR="009D2BDD" w:rsidRPr="00CB02F7">
        <w:rPr>
          <w:rFonts w:asciiTheme="minorHAnsi" w:hAnsiTheme="minorHAnsi" w:cstheme="minorHAnsi"/>
          <w:sz w:val="23"/>
          <w:szCs w:val="23"/>
        </w:rPr>
        <w:t xml:space="preserve"> </w:t>
      </w:r>
      <w:r w:rsidR="009D2BDD" w:rsidRPr="00090195">
        <w:rPr>
          <w:rFonts w:asciiTheme="minorHAnsi" w:hAnsiTheme="minorHAnsi" w:cstheme="minorHAnsi"/>
          <w:sz w:val="23"/>
          <w:szCs w:val="23"/>
        </w:rPr>
        <w:t>(</w:t>
      </w:r>
      <w:r w:rsidR="00090195" w:rsidRPr="00090195">
        <w:rPr>
          <w:rFonts w:asciiTheme="minorHAnsi" w:hAnsiTheme="minorHAnsi" w:cstheme="minorHAnsi"/>
          <w:sz w:val="23"/>
          <w:szCs w:val="23"/>
        </w:rPr>
        <w:t>F</w:t>
      </w:r>
      <w:r w:rsidR="009D2BDD" w:rsidRPr="00090195">
        <w:rPr>
          <w:rFonts w:asciiTheme="minorHAnsi" w:hAnsiTheme="minorHAnsi" w:cstheme="minorHAnsi"/>
          <w:sz w:val="23"/>
          <w:szCs w:val="23"/>
        </w:rPr>
        <w:t>ig 0</w:t>
      </w:r>
      <w:r w:rsidR="00090195" w:rsidRPr="00090195">
        <w:rPr>
          <w:rFonts w:asciiTheme="minorHAnsi" w:hAnsiTheme="minorHAnsi" w:cstheme="minorHAnsi"/>
          <w:sz w:val="23"/>
          <w:szCs w:val="23"/>
        </w:rPr>
        <w:t>5</w:t>
      </w:r>
      <w:r w:rsidR="009D2BDD" w:rsidRPr="00090195">
        <w:rPr>
          <w:rFonts w:asciiTheme="minorHAnsi" w:hAnsiTheme="minorHAnsi" w:cstheme="minorHAnsi"/>
          <w:sz w:val="23"/>
          <w:szCs w:val="23"/>
        </w:rPr>
        <w:t>)</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2"/>
                    <a:stretch>
                      <a:fillRect/>
                    </a:stretch>
                  </pic:blipFill>
                  <pic:spPr>
                    <a:xfrm>
                      <a:off x="0" y="0"/>
                      <a:ext cx="3576638" cy="2713627"/>
                    </a:xfrm>
                    <a:prstGeom prst="rect">
                      <a:avLst/>
                    </a:prstGeom>
                    <a:ln>
                      <a:noFill/>
                    </a:ln>
                  </pic:spPr>
                </pic:pic>
              </a:graphicData>
            </a:graphic>
          </wp:inline>
        </w:drawing>
      </w:r>
    </w:p>
    <w:p w14:paraId="5629EFDC" w14:textId="43BFCA7C"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06 -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4209648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PACF values </w:t>
      </w:r>
      <w:r w:rsidR="00DD3E81" w:rsidRPr="00DD3E81">
        <w:rPr>
          <w:rFonts w:asciiTheme="minorHAnsi" w:hAnsiTheme="minorHAnsi" w:cstheme="minorHAnsi"/>
          <w:sz w:val="23"/>
          <w:szCs w:val="23"/>
        </w:rPr>
        <w:t>(Fig. 06)</w:t>
      </w:r>
      <w:r w:rsidR="00DD3E81" w:rsidRPr="00CB02F7">
        <w:rPr>
          <w:rFonts w:asciiTheme="minorHAnsi" w:hAnsiTheme="minorHAnsi" w:cstheme="minorHAnsi"/>
          <w:sz w:val="23"/>
          <w:szCs w:val="23"/>
        </w:rPr>
        <w:t xml:space="preserve"> </w:t>
      </w:r>
      <w:r w:rsidRPr="00CB02F7">
        <w:rPr>
          <w:rFonts w:asciiTheme="minorHAnsi" w:hAnsiTheme="minorHAnsi" w:cstheme="minorHAnsi"/>
          <w:sz w:val="23"/>
          <w:szCs w:val="23"/>
        </w:rPr>
        <w:t>exhibit a more intricate pattern compared to ACF. Several PACF values significantly differ from zero</w:t>
      </w:r>
      <w:r w:rsidR="00DD3E81">
        <w:rPr>
          <w:rFonts w:asciiTheme="minorHAnsi" w:hAnsiTheme="minorHAnsi" w:cstheme="minorHAnsi"/>
          <w:sz w:val="23"/>
          <w:szCs w:val="23"/>
        </w:rPr>
        <w:t>.</w:t>
      </w:r>
      <w:r w:rsidR="00DD3E81"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4DADCCD4" w:rsidR="00D13C53" w:rsidRPr="00CB02F7" w:rsidRDefault="00CC7EAB" w:rsidP="00D355BA">
      <w:pPr>
        <w:spacing w:line="360" w:lineRule="auto"/>
        <w:jc w:val="both"/>
        <w:rPr>
          <w:rFonts w:asciiTheme="minorHAnsi" w:hAnsiTheme="minorHAnsi" w:cstheme="minorHAnsi"/>
          <w:b/>
          <w:bCs/>
          <w:sz w:val="23"/>
          <w:szCs w:val="23"/>
        </w:rPr>
      </w:pPr>
      <w:r>
        <w:rPr>
          <w:rFonts w:asciiTheme="minorHAnsi" w:hAnsiTheme="minorHAnsi" w:cstheme="minorHAnsi"/>
          <w:b/>
          <w:bCs/>
          <w:sz w:val="23"/>
          <w:szCs w:val="23"/>
        </w:rPr>
        <w:t>Result</w:t>
      </w:r>
      <w:r w:rsidR="00D13C53" w:rsidRPr="00CB02F7">
        <w:rPr>
          <w:rFonts w:asciiTheme="minorHAnsi" w:hAnsiTheme="minorHAnsi" w:cstheme="minorHAnsi"/>
          <w:b/>
          <w:bCs/>
          <w:sz w:val="23"/>
          <w:szCs w:val="23"/>
        </w:rPr>
        <w:t xml:space="preserve">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23A91" w:rsidRDefault="00C7183C"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4. TIME SERIES FORECASTING</w:t>
      </w:r>
    </w:p>
    <w:p w14:paraId="61A3FA71"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w:t>
      </w:r>
      <w:r w:rsidRPr="00CB02F7">
        <w:rPr>
          <w:rFonts w:asciiTheme="minorHAnsi" w:hAnsiTheme="minorHAnsi" w:cstheme="minorHAnsi"/>
          <w:sz w:val="23"/>
          <w:szCs w:val="23"/>
        </w:rPr>
        <w:lastRenderedPageBreak/>
        <w:t>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34D1822F" w:rsidR="0075066C" w:rsidRDefault="002B1968" w:rsidP="00D355BA">
      <w:pPr>
        <w:spacing w:line="360" w:lineRule="auto"/>
        <w:jc w:val="center"/>
        <w:rPr>
          <w:rFonts w:asciiTheme="minorHAnsi" w:hAnsiTheme="minorHAnsi" w:cstheme="minorHAnsi"/>
          <w:sz w:val="23"/>
          <w:szCs w:val="23"/>
        </w:rPr>
      </w:pPr>
      <w:r w:rsidRPr="002B1968">
        <w:rPr>
          <w:rFonts w:asciiTheme="minorHAnsi" w:hAnsiTheme="minorHAnsi" w:cstheme="minorHAnsi"/>
          <w:noProof/>
          <w:sz w:val="23"/>
          <w:szCs w:val="23"/>
        </w:rPr>
        <w:drawing>
          <wp:inline distT="0" distB="0" distL="0" distR="0" wp14:anchorId="647C1339" wp14:editId="6CEC3AEE">
            <wp:extent cx="3107032" cy="1895039"/>
            <wp:effectExtent l="0" t="0" r="0" b="0"/>
            <wp:docPr id="1411430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281" name="Picture 1" descr="A screenshot of a graph&#10;&#10;Description automatically generated"/>
                    <pic:cNvPicPr/>
                  </pic:nvPicPr>
                  <pic:blipFill>
                    <a:blip r:embed="rId23"/>
                    <a:stretch>
                      <a:fillRect/>
                    </a:stretch>
                  </pic:blipFill>
                  <pic:spPr>
                    <a:xfrm>
                      <a:off x="0" y="0"/>
                      <a:ext cx="3113210" cy="1898807"/>
                    </a:xfrm>
                    <a:prstGeom prst="rect">
                      <a:avLst/>
                    </a:prstGeom>
                  </pic:spPr>
                </pic:pic>
              </a:graphicData>
            </a:graphic>
          </wp:inline>
        </w:drawing>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77777777"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10, we have:</w:t>
      </w:r>
    </w:p>
    <w:p w14:paraId="752831BE" w14:textId="29234516" w:rsidR="00163A94" w:rsidRPr="004A3784" w:rsidRDefault="00163A94" w:rsidP="00C02DC7">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Updated Best Hyperparameters:</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determining the </w:t>
      </w:r>
      <w:r w:rsidRPr="004A3784">
        <w:rPr>
          <w:rFonts w:asciiTheme="minorHAnsi" w:hAnsiTheme="minorHAnsi" w:cstheme="minorHAnsi"/>
          <w:sz w:val="23"/>
          <w:szCs w:val="23"/>
        </w:rPr>
        <w:lastRenderedPageBreak/>
        <w:t>model's performance, and they have been revised to changepoint_prior_scale = 0.1406 and holidays_prior_scale = 0.5588.</w:t>
      </w:r>
    </w:p>
    <w:p w14:paraId="5FC9078F" w14:textId="0AF9CF24" w:rsidR="00163A94" w:rsidRPr="004A3784" w:rsidRDefault="00163A94" w:rsidP="009D4F0C">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Model Fit:</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7C741CD9" w14:textId="5E324D57" w:rsidR="00163A94" w:rsidRPr="004A3784" w:rsidRDefault="00163A94" w:rsidP="00BC0908">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0FC6DC79"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4D6C509C"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49392E" w:rsidRDefault="00163A94" w:rsidP="004C2EFC">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5F8374C6" w14:textId="520E0EAA"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797AD594"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4.2.3.1 </w:t>
      </w:r>
      <w:r w:rsidR="00230AA4" w:rsidRPr="00CB02F7">
        <w:rPr>
          <w:rFonts w:asciiTheme="minorHAnsi" w:hAnsiTheme="minorHAnsi" w:cstheme="minorHAnsi"/>
          <w:sz w:val="23"/>
          <w:szCs w:val="23"/>
        </w:rPr>
        <w:t xml:space="preserve">Prophet Model Forecast with Confidence Intervals on optimized </w:t>
      </w:r>
      <w:r w:rsidR="0062350F" w:rsidRPr="00CB02F7">
        <w:rPr>
          <w:rFonts w:asciiTheme="minorHAnsi" w:hAnsiTheme="minorHAnsi" w:cstheme="minorHAnsi"/>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4"/>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6AB8F60C" w:rsidR="00952830" w:rsidRPr="00CB02F7" w:rsidRDefault="00CE4D65"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52830"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00952830" w:rsidRPr="00CB02F7">
        <w:rPr>
          <w:rFonts w:asciiTheme="minorHAnsi" w:hAnsiTheme="minorHAnsi" w:cstheme="minorHAnsi"/>
          <w:sz w:val="23"/>
          <w:szCs w:val="23"/>
        </w:rPr>
        <w:t xml:space="preserve"> </w:t>
      </w:r>
    </w:p>
    <w:p w14:paraId="4E25BE91" w14:textId="48C41B3C" w:rsidR="00C068FD" w:rsidRPr="00913661" w:rsidRDefault="00C068FD" w:rsidP="00913661">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xml:space="preserve">: </w:t>
      </w:r>
      <w:r w:rsidR="00BC1528" w:rsidRPr="00913661">
        <w:rPr>
          <w:rFonts w:asciiTheme="minorHAnsi" w:hAnsiTheme="minorHAnsi" w:cstheme="minorHAnsi"/>
          <w:sz w:val="23"/>
          <w:szCs w:val="23"/>
        </w:rPr>
        <w:t>range</w:t>
      </w:r>
      <w:r w:rsidR="00CC328B" w:rsidRPr="00913661">
        <w:rPr>
          <w:rFonts w:asciiTheme="minorHAnsi" w:hAnsiTheme="minorHAnsi" w:cstheme="minorHAnsi"/>
          <w:sz w:val="23"/>
          <w:szCs w:val="23"/>
        </w:rPr>
        <w:t xml:space="preserve"> </w:t>
      </w:r>
      <w:r w:rsidRPr="00913661">
        <w:rPr>
          <w:rFonts w:asciiTheme="minorHAnsi" w:hAnsiTheme="minorHAnsi" w:cstheme="minorHAnsi"/>
          <w:sz w:val="23"/>
          <w:szCs w:val="23"/>
        </w:rPr>
        <w:t xml:space="preserve">from </w:t>
      </w:r>
      <w:r w:rsidR="008F150A" w:rsidRPr="00913661">
        <w:rPr>
          <w:rFonts w:asciiTheme="minorHAnsi" w:hAnsiTheme="minorHAnsi" w:cstheme="minorHAnsi"/>
          <w:sz w:val="23"/>
          <w:szCs w:val="23"/>
        </w:rPr>
        <w:t xml:space="preserve">24 </w:t>
      </w:r>
      <w:r w:rsidRPr="00913661">
        <w:rPr>
          <w:rFonts w:asciiTheme="minorHAnsi" w:hAnsiTheme="minorHAnsi" w:cstheme="minorHAnsi"/>
          <w:sz w:val="23"/>
          <w:szCs w:val="23"/>
        </w:rPr>
        <w:t xml:space="preserve">August 2020 to </w:t>
      </w:r>
      <w:r w:rsidR="009C5814" w:rsidRPr="00913661">
        <w:rPr>
          <w:rFonts w:asciiTheme="minorHAnsi" w:hAnsiTheme="minorHAnsi" w:cstheme="minorHAnsi"/>
          <w:sz w:val="23"/>
          <w:szCs w:val="23"/>
        </w:rPr>
        <w:t>17</w:t>
      </w:r>
      <w:r w:rsidR="008F150A" w:rsidRPr="00913661">
        <w:rPr>
          <w:rFonts w:asciiTheme="minorHAnsi" w:hAnsiTheme="minorHAnsi" w:cstheme="minorHAnsi"/>
          <w:sz w:val="23"/>
          <w:szCs w:val="23"/>
        </w:rPr>
        <w:t xml:space="preserve"> </w:t>
      </w:r>
      <w:r w:rsidR="009C5814" w:rsidRPr="00913661">
        <w:rPr>
          <w:rFonts w:asciiTheme="minorHAnsi" w:hAnsiTheme="minorHAnsi" w:cstheme="minorHAnsi"/>
          <w:sz w:val="23"/>
          <w:szCs w:val="23"/>
        </w:rPr>
        <w:t>February 2024</w:t>
      </w:r>
      <w:r w:rsidRPr="00913661">
        <w:rPr>
          <w:rFonts w:asciiTheme="minorHAnsi" w:hAnsiTheme="minorHAnsi" w:cstheme="minorHAnsi"/>
          <w:sz w:val="23"/>
          <w:szCs w:val="23"/>
        </w:rPr>
        <w:t>. Starting at 114</w:t>
      </w:r>
      <w:r w:rsidR="00197CEA" w:rsidRPr="00913661">
        <w:rPr>
          <w:rFonts w:asciiTheme="minorHAnsi" w:hAnsiTheme="minorHAnsi" w:cstheme="minorHAnsi"/>
          <w:sz w:val="23"/>
          <w:szCs w:val="23"/>
        </w:rPr>
        <w:t>1</w:t>
      </w:r>
      <w:r w:rsidRPr="00913661">
        <w:rPr>
          <w:rFonts w:asciiTheme="minorHAnsi" w:hAnsiTheme="minorHAnsi" w:cstheme="minorHAnsi"/>
          <w:sz w:val="23"/>
          <w:szCs w:val="23"/>
        </w:rPr>
        <w:t>.</w:t>
      </w:r>
      <w:r w:rsidR="00197CEA" w:rsidRPr="00913661">
        <w:rPr>
          <w:rFonts w:asciiTheme="minorHAnsi" w:hAnsiTheme="minorHAnsi" w:cstheme="minorHAnsi"/>
          <w:sz w:val="23"/>
          <w:szCs w:val="23"/>
        </w:rPr>
        <w:t>62</w:t>
      </w:r>
      <w:r w:rsidRPr="00913661">
        <w:rPr>
          <w:rFonts w:asciiTheme="minorHAnsi" w:hAnsiTheme="minorHAnsi" w:cstheme="minorHAnsi"/>
          <w:sz w:val="23"/>
          <w:szCs w:val="23"/>
        </w:rPr>
        <w:t xml:space="preserve"> and trending upwards, they reach </w:t>
      </w:r>
      <w:r w:rsidR="003A24F1" w:rsidRPr="00913661">
        <w:rPr>
          <w:rFonts w:asciiTheme="minorHAnsi" w:hAnsiTheme="minorHAnsi" w:cstheme="minorHAnsi"/>
          <w:sz w:val="23"/>
          <w:szCs w:val="23"/>
        </w:rPr>
        <w:t>1784.60 on 17 February 2024</w:t>
      </w:r>
      <w:r w:rsidRPr="00913661">
        <w:rPr>
          <w:rFonts w:asciiTheme="minorHAnsi" w:hAnsiTheme="minorHAnsi" w:cstheme="minorHAnsi"/>
          <w:sz w:val="23"/>
          <w:szCs w:val="23"/>
        </w:rPr>
        <w:t>, indicating a positive trend.</w:t>
      </w:r>
      <w:r w:rsidR="003A24F1" w:rsidRPr="00913661">
        <w:rPr>
          <w:rFonts w:asciiTheme="minorHAnsi" w:hAnsiTheme="minorHAnsi" w:cstheme="minorHAnsi"/>
          <w:sz w:val="23"/>
          <w:szCs w:val="23"/>
        </w:rPr>
        <w:t xml:space="preserve"> </w:t>
      </w:r>
    </w:p>
    <w:p w14:paraId="190C9785" w14:textId="362F23D2" w:rsidR="00C068FD"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00BC1528" w:rsidRPr="00913661">
        <w:rPr>
          <w:rFonts w:asciiTheme="minorHAnsi" w:hAnsiTheme="minorHAnsi" w:cstheme="minorHAnsi"/>
          <w:sz w:val="23"/>
          <w:szCs w:val="23"/>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sidRP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sidRP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represented in the '</w:t>
      </w:r>
      <w:proofErr w:type="spellStart"/>
      <w:r w:rsidRPr="00913661">
        <w:rPr>
          <w:rFonts w:asciiTheme="minorHAnsi" w:hAnsiTheme="minorHAnsi" w:cstheme="minorHAnsi"/>
          <w:sz w:val="23"/>
          <w:szCs w:val="23"/>
        </w:rPr>
        <w:t>yhat_upper</w:t>
      </w:r>
      <w:proofErr w:type="spellEnd"/>
      <w:r w:rsidRPr="00913661">
        <w:rPr>
          <w:rFonts w:asciiTheme="minorHAnsi" w:hAnsiTheme="minorHAnsi" w:cstheme="minorHAnsi"/>
          <w:sz w:val="23"/>
          <w:szCs w:val="23"/>
        </w:rPr>
        <w:t xml:space="preserve">' column, </w:t>
      </w:r>
      <w:r w:rsidR="00913661" w:rsidRPr="00913661">
        <w:rPr>
          <w:rFonts w:asciiTheme="minorHAnsi" w:hAnsiTheme="minorHAnsi" w:cstheme="minorHAnsi"/>
          <w:sz w:val="23"/>
          <w:szCs w:val="23"/>
        </w:rPr>
        <w:t xml:space="preserve">that </w:t>
      </w:r>
      <w:r w:rsidRPr="00913661">
        <w:rPr>
          <w:rFonts w:asciiTheme="minorHAnsi" w:hAnsiTheme="minorHAnsi" w:cstheme="minorHAnsi"/>
          <w:sz w:val="23"/>
          <w:szCs w:val="23"/>
        </w:rPr>
        <w:t>provide an upper limit for the forecasted stock prices. These values start at 11</w:t>
      </w:r>
      <w:r w:rsidR="008F150A" w:rsidRPr="00913661">
        <w:rPr>
          <w:rFonts w:asciiTheme="minorHAnsi" w:hAnsiTheme="minorHAnsi" w:cstheme="minorHAnsi"/>
          <w:sz w:val="23"/>
          <w:szCs w:val="23"/>
        </w:rPr>
        <w:t>90</w:t>
      </w:r>
      <w:r w:rsidRPr="00913661">
        <w:rPr>
          <w:rFonts w:asciiTheme="minorHAnsi" w:hAnsiTheme="minorHAnsi" w:cstheme="minorHAnsi"/>
          <w:sz w:val="23"/>
          <w:szCs w:val="23"/>
        </w:rPr>
        <w:t>.</w:t>
      </w:r>
      <w:r w:rsidR="008F150A" w:rsidRPr="00913661">
        <w:rPr>
          <w:rFonts w:asciiTheme="minorHAnsi" w:hAnsiTheme="minorHAnsi" w:cstheme="minorHAnsi"/>
          <w:sz w:val="23"/>
          <w:szCs w:val="23"/>
        </w:rPr>
        <w:t>16</w:t>
      </w:r>
      <w:r w:rsidRPr="00913661">
        <w:rPr>
          <w:rFonts w:asciiTheme="minorHAnsi" w:hAnsiTheme="minorHAnsi" w:cstheme="minorHAnsi"/>
          <w:sz w:val="23"/>
          <w:szCs w:val="23"/>
        </w:rPr>
        <w:t xml:space="preserve"> and show a potential upper boundary for stock prices, indicating a maximum of around 1</w:t>
      </w:r>
      <w:r w:rsidR="00300D19" w:rsidRPr="00913661">
        <w:rPr>
          <w:rFonts w:asciiTheme="minorHAnsi" w:hAnsiTheme="minorHAnsi" w:cstheme="minorHAnsi"/>
          <w:sz w:val="23"/>
          <w:szCs w:val="23"/>
        </w:rPr>
        <w:t>8</w:t>
      </w:r>
      <w:r w:rsidR="0087435B" w:rsidRPr="00913661">
        <w:rPr>
          <w:rFonts w:asciiTheme="minorHAnsi" w:hAnsiTheme="minorHAnsi" w:cstheme="minorHAnsi"/>
          <w:sz w:val="23"/>
          <w:szCs w:val="23"/>
        </w:rPr>
        <w:t>88.16</w:t>
      </w:r>
      <w:r w:rsidRPr="00913661">
        <w:rPr>
          <w:rFonts w:asciiTheme="minorHAnsi" w:hAnsiTheme="minorHAnsi" w:cstheme="minorHAnsi"/>
          <w:sz w:val="23"/>
          <w:szCs w:val="23"/>
        </w:rPr>
        <w:t xml:space="preserve"> </w:t>
      </w:r>
      <w:r w:rsidR="0087435B" w:rsidRPr="00913661">
        <w:rPr>
          <w:rFonts w:asciiTheme="minorHAnsi" w:hAnsiTheme="minorHAnsi" w:cstheme="minorHAnsi"/>
          <w:sz w:val="23"/>
          <w:szCs w:val="23"/>
        </w:rPr>
        <w:t>on 17 February 2024</w:t>
      </w:r>
      <w:r w:rsidRPr="00913661">
        <w:rPr>
          <w:rFonts w:asciiTheme="minorHAnsi" w:hAnsiTheme="minorHAnsi" w:cstheme="minorHAnsi"/>
          <w:sz w:val="23"/>
          <w:szCs w:val="23"/>
        </w:rPr>
        <w:t>.</w:t>
      </w:r>
    </w:p>
    <w:p w14:paraId="7764C5EB" w14:textId="680AA9C2" w:rsidR="00A845B8"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Lower Confidence Interval</w:t>
      </w:r>
      <w:r w:rsidR="00BC1528" w:rsidRPr="00913661">
        <w:rPr>
          <w:b/>
          <w:bCs/>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w:t>
      </w:r>
      <w:proofErr w:type="spellStart"/>
      <w:r w:rsidRPr="00913661">
        <w:rPr>
          <w:rFonts w:asciiTheme="minorHAnsi" w:hAnsiTheme="minorHAnsi" w:cstheme="minorHAnsi"/>
          <w:sz w:val="23"/>
          <w:szCs w:val="23"/>
        </w:rPr>
        <w:t>yhat_lower</w:t>
      </w:r>
      <w:proofErr w:type="spellEnd"/>
      <w:r w:rsidRPr="00913661">
        <w:rPr>
          <w:rFonts w:asciiTheme="minorHAnsi" w:hAnsiTheme="minorHAnsi" w:cstheme="minorHAnsi"/>
          <w:sz w:val="23"/>
          <w:szCs w:val="23"/>
        </w:rPr>
        <w:t xml:space="preserve">' </w:t>
      </w:r>
      <w:proofErr w:type="gramStart"/>
      <w:r w:rsidR="00F73E7B" w:rsidRPr="00913661">
        <w:rPr>
          <w:rFonts w:asciiTheme="minorHAnsi" w:hAnsiTheme="minorHAnsi" w:cstheme="minorHAnsi"/>
          <w:sz w:val="23"/>
          <w:szCs w:val="23"/>
        </w:rPr>
        <w:t xml:space="preserve">column, </w:t>
      </w:r>
      <w:r w:rsidR="00F73E7B">
        <w:rPr>
          <w:rFonts w:asciiTheme="minorHAnsi" w:hAnsiTheme="minorHAnsi" w:cstheme="minorHAnsi"/>
          <w:sz w:val="23"/>
          <w:szCs w:val="23"/>
        </w:rPr>
        <w:t>and</w:t>
      </w:r>
      <w:proofErr w:type="gramEnd"/>
      <w:r w:rsidR="00580152">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w:t>
      </w:r>
      <w:r w:rsidR="00A845B8" w:rsidRPr="00913661">
        <w:rPr>
          <w:rFonts w:asciiTheme="minorHAnsi" w:hAnsiTheme="minorHAnsi" w:cstheme="minorHAnsi"/>
          <w:sz w:val="23"/>
          <w:szCs w:val="23"/>
        </w:rPr>
        <w:t>5</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81</w:t>
      </w:r>
      <w:r w:rsidRPr="00913661">
        <w:rPr>
          <w:rFonts w:asciiTheme="minorHAnsi" w:hAnsiTheme="minorHAnsi" w:cstheme="minorHAnsi"/>
          <w:sz w:val="23"/>
          <w:szCs w:val="23"/>
        </w:rPr>
        <w:t>, these values indicate the lowest potential stock price levels, suggesting prices may not drop below 1</w:t>
      </w:r>
      <w:r w:rsidR="00A845B8" w:rsidRPr="00913661">
        <w:rPr>
          <w:rFonts w:asciiTheme="minorHAnsi" w:hAnsiTheme="minorHAnsi" w:cstheme="minorHAnsi"/>
          <w:sz w:val="23"/>
          <w:szCs w:val="23"/>
        </w:rPr>
        <w:t>679</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34 on 17 February 2024.</w:t>
      </w:r>
    </w:p>
    <w:p w14:paraId="7048C6E3" w14:textId="1C6C4F3D" w:rsidR="00C068FD" w:rsidRPr="000063E6" w:rsidRDefault="00C068FD" w:rsidP="00D355BA">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sidR="00CC7EAB">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AEDD8B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Decomposition and Smoothing </w:t>
      </w:r>
    </w:p>
    <w:p w14:paraId="038033CF" w14:textId="4025638A"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1</w:t>
      </w:r>
      <w:r w:rsidRPr="00CB02F7">
        <w:rPr>
          <w:rFonts w:asciiTheme="minorHAnsi" w:hAnsiTheme="minorHAnsi" w:cstheme="minorHAnsi"/>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5"/>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 xml:space="preserve">Fig 08 -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319512B4" w14:textId="722BA36B" w:rsidR="0072459C" w:rsidRPr="0072459C" w:rsidRDefault="0072459C" w:rsidP="004D4B4C">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Trend Component</w:t>
      </w:r>
      <w:r>
        <w:rPr>
          <w:rFonts w:asciiTheme="minorHAnsi" w:hAnsiTheme="minorHAnsi" w:cstheme="minorHAnsi"/>
          <w:color w:val="212121"/>
          <w:sz w:val="23"/>
          <w:szCs w:val="23"/>
          <w:shd w:val="clear" w:color="auto" w:fill="FFFFFF"/>
        </w:rPr>
        <w:t xml:space="preserve"> </w:t>
      </w:r>
      <w:r w:rsidR="003E537F">
        <w:rPr>
          <w:rFonts w:asciiTheme="minorHAnsi" w:hAnsiTheme="minorHAnsi" w:cstheme="minorHAnsi"/>
          <w:color w:val="212121"/>
          <w:sz w:val="23"/>
          <w:szCs w:val="23"/>
          <w:shd w:val="clear" w:color="auto" w:fill="FFFFFF"/>
        </w:rPr>
        <w:t>(</w:t>
      </w:r>
      <w:r w:rsidR="003E537F" w:rsidRPr="003E537F">
        <w:rPr>
          <w:rFonts w:asciiTheme="minorHAnsi" w:hAnsiTheme="minorHAnsi" w:cstheme="minorHAnsi"/>
          <w:i/>
          <w:iCs/>
          <w:color w:val="212121"/>
          <w:sz w:val="23"/>
          <w:szCs w:val="23"/>
          <w:shd w:val="clear" w:color="auto" w:fill="FFFFFF"/>
        </w:rPr>
        <w:t>Fig. 08</w:t>
      </w:r>
      <w:r w:rsidR="003E537F">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sidR="004D4B4C">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2</w:t>
      </w:r>
      <w:r w:rsidRPr="00CB02F7">
        <w:rPr>
          <w:rFonts w:asciiTheme="minorHAnsi" w:hAnsiTheme="minorHAnsi" w:cstheme="minorHAnsi"/>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6"/>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11F232C2"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w:t>
      </w:r>
      <w:r w:rsidR="00A8354C" w:rsidRPr="00A8354C">
        <w:rPr>
          <w:rFonts w:asciiTheme="minorHAnsi" w:hAnsiTheme="minorHAnsi" w:cstheme="minorHAnsi"/>
          <w:i/>
          <w:iCs/>
          <w:color w:val="212121"/>
          <w:sz w:val="23"/>
          <w:szCs w:val="23"/>
          <w:shd w:val="clear" w:color="auto" w:fill="FFFFFF"/>
        </w:rPr>
        <w:t>F</w:t>
      </w:r>
      <w:r w:rsidR="00952830" w:rsidRPr="00A8354C">
        <w:rPr>
          <w:rFonts w:asciiTheme="minorHAnsi" w:hAnsiTheme="minorHAnsi" w:cstheme="minorHAnsi"/>
          <w:i/>
          <w:iCs/>
          <w:color w:val="212121"/>
          <w:sz w:val="23"/>
          <w:szCs w:val="23"/>
          <w:shd w:val="clear" w:color="auto" w:fill="FFFFFF"/>
        </w:rPr>
        <w:t xml:space="preserve">ig. </w:t>
      </w:r>
      <w:r w:rsidR="00A8354C" w:rsidRPr="00A8354C">
        <w:rPr>
          <w:rFonts w:asciiTheme="minorHAnsi" w:hAnsiTheme="minorHAnsi" w:cstheme="minorHAnsi"/>
          <w:i/>
          <w:iCs/>
          <w:color w:val="212121"/>
          <w:sz w:val="23"/>
          <w:szCs w:val="23"/>
          <w:shd w:val="clear" w:color="auto" w:fill="FFFFFF"/>
        </w:rPr>
        <w:t>09</w:t>
      </w:r>
      <w:r w:rsidR="00952830" w:rsidRPr="00CB02F7">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7"/>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 xml:space="preserve">Fig 10 -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404F1FF7"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w:t>
      </w:r>
      <w:r w:rsidR="00106828" w:rsidRPr="00106828">
        <w:rPr>
          <w:rFonts w:asciiTheme="minorHAnsi" w:hAnsiTheme="minorHAnsi" w:cstheme="minorHAnsi"/>
          <w:i/>
          <w:iCs/>
          <w:color w:val="212121"/>
          <w:sz w:val="23"/>
          <w:szCs w:val="23"/>
          <w:shd w:val="clear" w:color="auto" w:fill="FFFFFF"/>
        </w:rPr>
        <w:t>F</w:t>
      </w:r>
      <w:r w:rsidR="00811D50" w:rsidRPr="00106828">
        <w:rPr>
          <w:rFonts w:asciiTheme="minorHAnsi" w:hAnsiTheme="minorHAnsi" w:cstheme="minorHAnsi"/>
          <w:i/>
          <w:iCs/>
          <w:color w:val="212121"/>
          <w:sz w:val="23"/>
          <w:szCs w:val="23"/>
          <w:shd w:val="clear" w:color="auto" w:fill="FFFFFF"/>
        </w:rPr>
        <w:t xml:space="preserve">ig. </w:t>
      </w:r>
      <w:r w:rsidR="00106828" w:rsidRPr="00106828">
        <w:rPr>
          <w:rFonts w:asciiTheme="minorHAnsi" w:hAnsiTheme="minorHAnsi" w:cstheme="minorHAnsi"/>
          <w:i/>
          <w:iCs/>
          <w:color w:val="212121"/>
          <w:sz w:val="23"/>
          <w:szCs w:val="23"/>
          <w:shd w:val="clear" w:color="auto" w:fill="FFFFFF"/>
        </w:rPr>
        <w:t>10</w:t>
      </w:r>
      <w:r w:rsidR="00811D50" w:rsidRPr="00106828">
        <w:rPr>
          <w:rFonts w:asciiTheme="minorHAnsi" w:hAnsiTheme="minorHAnsi" w:cstheme="minorHAnsi"/>
          <w:i/>
          <w:iCs/>
          <w:color w:val="212121"/>
          <w:sz w:val="23"/>
          <w:szCs w:val="23"/>
          <w:shd w:val="clear" w:color="auto" w:fill="FFFFFF"/>
        </w:rPr>
        <w:t>)</w:t>
      </w:r>
      <w:r w:rsidR="00811D50" w:rsidRPr="00CB02F7">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reflects the unexplained variability or noise in the data after accounting for the trend and seasonal patterns. On August 27, 2020, there is a notable positive residual value of 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6E2F9A44" w14:textId="77777777" w:rsidR="00106828" w:rsidRDefault="00106828" w:rsidP="00D355BA">
      <w:pPr>
        <w:spacing w:line="360" w:lineRule="auto"/>
        <w:rPr>
          <w:rFonts w:asciiTheme="minorHAnsi" w:hAnsiTheme="minorHAnsi" w:cstheme="minorHAnsi"/>
          <w:b/>
          <w:bCs/>
          <w:sz w:val="23"/>
          <w:szCs w:val="23"/>
        </w:rPr>
      </w:pPr>
    </w:p>
    <w:p w14:paraId="50BDA904" w14:textId="72B3145E" w:rsidR="004A1014" w:rsidRPr="00CB02F7" w:rsidRDefault="0010682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 PERFORMANCE EVALUATION </w:t>
      </w:r>
    </w:p>
    <w:p w14:paraId="6552D4CA" w14:textId="6EEB9337"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Evaluation Metrics</w:t>
      </w:r>
    </w:p>
    <w:p w14:paraId="35BA2E16" w14:textId="51687985"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8"/>
                    <a:stretch>
                      <a:fillRect/>
                    </a:stretch>
                  </pic:blipFill>
                  <pic:spPr>
                    <a:xfrm>
                      <a:off x="0" y="0"/>
                      <a:ext cx="1499995" cy="521837"/>
                    </a:xfrm>
                    <a:prstGeom prst="rect">
                      <a:avLst/>
                    </a:prstGeom>
                  </pic:spPr>
                </pic:pic>
              </a:graphicData>
            </a:graphic>
          </wp:inline>
        </w:drawing>
      </w:r>
    </w:p>
    <w:p w14:paraId="7E30FBBC" w14:textId="6BDC0F2B"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46E00050"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30"/>
                    <a:stretch>
                      <a:fillRect/>
                    </a:stretch>
                  </pic:blipFill>
                  <pic:spPr>
                    <a:xfrm>
                      <a:off x="0" y="0"/>
                      <a:ext cx="1466092" cy="548191"/>
                    </a:xfrm>
                    <a:prstGeom prst="rect">
                      <a:avLst/>
                    </a:prstGeom>
                  </pic:spPr>
                </pic:pic>
              </a:graphicData>
            </a:graphic>
          </wp:inline>
        </w:drawing>
      </w:r>
    </w:p>
    <w:p w14:paraId="1F6B7CE0" w14:textId="1B287EBE"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31"/>
                    <a:stretch>
                      <a:fillRect/>
                    </a:stretch>
                  </pic:blipFill>
                  <pic:spPr>
                    <a:xfrm>
                      <a:off x="0" y="0"/>
                      <a:ext cx="1504948" cy="497927"/>
                    </a:xfrm>
                    <a:prstGeom prst="rect">
                      <a:avLst/>
                    </a:prstGeom>
                  </pic:spPr>
                </pic:pic>
              </a:graphicData>
            </a:graphic>
          </wp:inline>
        </w:drawing>
      </w:r>
    </w:p>
    <w:p w14:paraId="6B6D7C72" w14:textId="11CF4C20" w:rsidR="00962152" w:rsidRPr="00377A35" w:rsidRDefault="00962152" w:rsidP="00377A35">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32"/>
                    <a:stretch>
                      <a:fillRect/>
                    </a:stretch>
                  </pic:blipFill>
                  <pic:spPr>
                    <a:xfrm>
                      <a:off x="0" y="0"/>
                      <a:ext cx="1281530" cy="518901"/>
                    </a:xfrm>
                    <a:prstGeom prst="rect">
                      <a:avLst/>
                    </a:prstGeom>
                  </pic:spPr>
                </pic:pic>
              </a:graphicData>
            </a:graphic>
          </wp:inline>
        </w:drawing>
      </w:r>
    </w:p>
    <w:p w14:paraId="3ACCFEAC" w14:textId="4C3FC49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5" w:name="_Hlk146015530"/>
      <w:r w:rsidRPr="00CB02F7">
        <w:rPr>
          <w:rFonts w:asciiTheme="minorHAnsi" w:hAnsiTheme="minorHAnsi" w:cstheme="minorHAnsi"/>
          <w:b/>
          <w:bCs/>
          <w:sz w:val="23"/>
          <w:szCs w:val="23"/>
        </w:rPr>
        <w:t>Performance Evaluation Metrics Comparison</w:t>
      </w:r>
      <w:r w:rsidR="000D31F7" w:rsidRPr="00CB02F7">
        <w:rPr>
          <w:rFonts w:asciiTheme="minorHAnsi" w:hAnsiTheme="minorHAnsi" w:cstheme="minorHAnsi"/>
          <w:b/>
          <w:bCs/>
          <w:sz w:val="23"/>
          <w:szCs w:val="23"/>
        </w:rPr>
        <w:t xml:space="preserve"> (ISEQ20)</w:t>
      </w:r>
      <w:r w:rsidRPr="00CB02F7">
        <w:rPr>
          <w:rFonts w:asciiTheme="minorHAnsi" w:hAnsiTheme="minorHAnsi" w:cstheme="minorHAnsi"/>
          <w:b/>
          <w:bCs/>
          <w:sz w:val="23"/>
          <w:szCs w:val="23"/>
        </w:rPr>
        <w:t xml:space="preserve"> </w:t>
      </w:r>
      <w:bookmarkEnd w:id="5"/>
    </w:p>
    <w:p w14:paraId="1F09F18E" w14:textId="0A98102C" w:rsidR="00FB16F6" w:rsidRPr="00CB02F7" w:rsidRDefault="00FB16F6" w:rsidP="00D355BA">
      <w:pPr>
        <w:spacing w:line="360" w:lineRule="auto"/>
        <w:jc w:val="center"/>
        <w:rPr>
          <w:rFonts w:asciiTheme="minorHAnsi" w:hAnsiTheme="minorHAnsi" w:cstheme="minorHAnsi"/>
          <w:sz w:val="23"/>
          <w:szCs w:val="23"/>
        </w:rPr>
      </w:pPr>
      <w:r w:rsidRPr="00FB16F6">
        <w:rPr>
          <w:rFonts w:asciiTheme="minorHAnsi" w:hAnsiTheme="minorHAnsi" w:cstheme="minorHAnsi"/>
          <w:noProof/>
          <w:sz w:val="23"/>
          <w:szCs w:val="23"/>
        </w:rPr>
        <w:drawing>
          <wp:inline distT="0" distB="0" distL="0" distR="0" wp14:anchorId="06B129A0" wp14:editId="536F5C92">
            <wp:extent cx="3274095" cy="1117882"/>
            <wp:effectExtent l="0" t="0" r="2540" b="6350"/>
            <wp:docPr id="1320551005" name="Picture 1" descr="A white and green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1005" name="Picture 1" descr="A white and green background with black text&#10;&#10;Description automatically generated"/>
                    <pic:cNvPicPr/>
                  </pic:nvPicPr>
                  <pic:blipFill>
                    <a:blip r:embed="rId33"/>
                    <a:stretch>
                      <a:fillRect/>
                    </a:stretch>
                  </pic:blipFill>
                  <pic:spPr>
                    <a:xfrm>
                      <a:off x="0" y="0"/>
                      <a:ext cx="3286355" cy="1122068"/>
                    </a:xfrm>
                    <a:prstGeom prst="rect">
                      <a:avLst/>
                    </a:prstGeom>
                  </pic:spPr>
                </pic:pic>
              </a:graphicData>
            </a:graphic>
          </wp:inline>
        </w:drawing>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7857E68" w:rsidR="00653713" w:rsidRPr="00CB02F7" w:rsidRDefault="003B5C7F"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00653713" w:rsidRPr="00CB02F7">
        <w:rPr>
          <w:rFonts w:asciiTheme="minorHAnsi" w:hAnsiTheme="minorHAnsi" w:cstheme="minorHAnsi"/>
          <w:sz w:val="23"/>
          <w:szCs w:val="23"/>
        </w:rPr>
        <w:t>, we have</w:t>
      </w:r>
      <w:r>
        <w:rPr>
          <w:rFonts w:asciiTheme="minorHAnsi" w:hAnsiTheme="minorHAnsi" w:cstheme="minorHAnsi"/>
          <w:sz w:val="23"/>
          <w:szCs w:val="23"/>
        </w:rPr>
        <w:t>:</w:t>
      </w:r>
    </w:p>
    <w:p w14:paraId="33A25E32" w14:textId="6F991770"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bookmarkStart w:id="6" w:name="_Hlk146015549"/>
      <w:r w:rsidRPr="00D13C9C">
        <w:rPr>
          <w:rFonts w:asciiTheme="minorHAnsi" w:hAnsiTheme="minorHAnsi" w:cstheme="minorHAnsi"/>
          <w:b/>
          <w:bCs/>
          <w:sz w:val="23"/>
          <w:szCs w:val="23"/>
        </w:rPr>
        <w:t>Mean Absolute Error (MAE)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Mean Squared Error (MSE)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05E0BD47" w14:textId="25C971C1" w:rsidR="00F15C6B" w:rsidRPr="0032675D" w:rsidRDefault="00F15C6B" w:rsidP="00CE55BA">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Mean Absolute Percentage Error (MAPE):</w:t>
      </w:r>
      <w:r w:rsidR="0032675D" w:rsidRPr="0032675D">
        <w:rPr>
          <w:rFonts w:asciiTheme="minorHAnsi" w:hAnsiTheme="minorHAnsi" w:cstheme="minorHAnsi"/>
          <w:b/>
          <w:bCs/>
          <w:sz w:val="23"/>
          <w:szCs w:val="23"/>
        </w:rPr>
        <w:t xml:space="preserve"> </w:t>
      </w:r>
      <w:r w:rsidRPr="0032675D">
        <w:rPr>
          <w:rFonts w:asciiTheme="minorHAnsi" w:hAnsiTheme="minorHAnsi" w:cstheme="minorHAnsi"/>
          <w:sz w:val="23"/>
          <w:szCs w:val="23"/>
        </w:rPr>
        <w:t>The MAPE value is expressed as a percentage and is useful for understanding the relative magnitude of errors.</w:t>
      </w:r>
      <w:r w:rsidR="0032675D" w:rsidRPr="0032675D">
        <w:rPr>
          <w:rFonts w:asciiTheme="minorHAnsi" w:hAnsiTheme="minorHAnsi" w:cstheme="minorHAnsi"/>
          <w:sz w:val="23"/>
          <w:szCs w:val="23"/>
        </w:rPr>
        <w:t xml:space="preserve"> </w:t>
      </w:r>
      <w:r w:rsidRPr="0032675D">
        <w:rPr>
          <w:rFonts w:asciiTheme="minorHAnsi" w:hAnsiTheme="minorHAnsi" w:cstheme="minorHAnsi"/>
          <w:sz w:val="23"/>
          <w:szCs w:val="23"/>
        </w:rPr>
        <w:t>i</w:t>
      </w:r>
      <w:r w:rsidR="0032675D">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2DCD6F6" w14:textId="7257B4EF" w:rsidR="00F15C6B" w:rsidRPr="00161AEA" w:rsidRDefault="00F15C6B" w:rsidP="00F00D4D">
      <w:pPr>
        <w:pStyle w:val="ListParagraph"/>
        <w:numPr>
          <w:ilvl w:val="0"/>
          <w:numId w:val="45"/>
        </w:numPr>
        <w:spacing w:line="360" w:lineRule="auto"/>
        <w:jc w:val="both"/>
        <w:rPr>
          <w:rFonts w:asciiTheme="minorHAnsi" w:hAnsiTheme="minorHAnsi" w:cstheme="minorHAnsi"/>
          <w:sz w:val="23"/>
          <w:szCs w:val="23"/>
        </w:rPr>
      </w:pPr>
      <w:r w:rsidRPr="00161AEA">
        <w:rPr>
          <w:rFonts w:asciiTheme="minorHAnsi" w:hAnsiTheme="minorHAnsi" w:cstheme="minorHAnsi"/>
          <w:b/>
          <w:bCs/>
          <w:sz w:val="23"/>
          <w:szCs w:val="23"/>
        </w:rPr>
        <w:t>R-squared (R2):</w:t>
      </w:r>
      <w:r w:rsidR="00161AEA">
        <w:rPr>
          <w:rFonts w:asciiTheme="minorHAnsi" w:hAnsiTheme="minorHAnsi" w:cstheme="minorHAnsi"/>
          <w:b/>
          <w:bCs/>
          <w:sz w:val="23"/>
          <w:szCs w:val="23"/>
        </w:rPr>
        <w:t xml:space="preserve"> </w:t>
      </w:r>
      <w:r w:rsidRPr="00161AEA">
        <w:rPr>
          <w:rFonts w:asciiTheme="minorHAnsi" w:hAnsiTheme="minorHAnsi" w:cstheme="minorHAnsi"/>
          <w:sz w:val="23"/>
          <w:szCs w:val="23"/>
        </w:rPr>
        <w:t xml:space="preserve">The R-squared (R2) value of approximately -2.60 is unexpectedly negative. R-squared measures the proportion of the variance in the dependent variable that is predictable </w:t>
      </w:r>
      <w:r w:rsidRPr="00161AEA">
        <w:rPr>
          <w:rFonts w:asciiTheme="minorHAnsi" w:hAnsiTheme="minorHAnsi" w:cstheme="minorHAnsi"/>
          <w:sz w:val="23"/>
          <w:szCs w:val="23"/>
        </w:rPr>
        <w:lastRenderedPageBreak/>
        <w:t>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69F38E85" w:rsidR="00F15C6B" w:rsidRPr="00C60624" w:rsidRDefault="00CC7EAB"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t>Result</w:t>
      </w:r>
      <w:r w:rsidR="00F15C6B" w:rsidRPr="00C60624">
        <w:rPr>
          <w:rFonts w:asciiTheme="minorHAnsi" w:hAnsiTheme="minorHAnsi" w:cstheme="minorHAnsi"/>
          <w:b/>
          <w:bCs/>
          <w:sz w:val="23"/>
          <w:szCs w:val="23"/>
        </w:rPr>
        <w:t>:</w:t>
      </w:r>
    </w:p>
    <w:p w14:paraId="42B9F0BB" w14:textId="4D756641"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r w:rsidR="00C60624" w:rsidRPr="00C60624">
        <w:rPr>
          <w:rFonts w:asciiTheme="minorHAnsi" w:hAnsiTheme="minorHAnsi" w:cstheme="minorHAnsi"/>
          <w:sz w:val="23"/>
          <w:szCs w:val="23"/>
        </w:rPr>
        <w:t xml:space="preserve"> </w:t>
      </w:r>
      <w:r w:rsidR="00C60624" w:rsidRPr="00CB02F7">
        <w:rPr>
          <w:rFonts w:asciiTheme="minorHAnsi" w:hAnsiTheme="minorHAnsi" w:cstheme="minorHAnsi"/>
          <w:sz w:val="23"/>
          <w:szCs w:val="23"/>
        </w:rPr>
        <w:t>The MAPE of approximately 17.11% indicates that, on average, the model's percentage errors are moderate.</w:t>
      </w:r>
      <w:r w:rsidR="00C60624">
        <w:rPr>
          <w:rFonts w:asciiTheme="minorHAnsi" w:hAnsiTheme="minorHAnsi" w:cstheme="minorHAnsi"/>
          <w:sz w:val="23"/>
          <w:szCs w:val="23"/>
        </w:rPr>
        <w:t xml:space="preserve"> </w:t>
      </w: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6"/>
    <w:p w14:paraId="626399E4" w14:textId="77777777" w:rsidR="00C60624" w:rsidRDefault="00C60624" w:rsidP="00D355BA">
      <w:pPr>
        <w:spacing w:line="360" w:lineRule="auto"/>
        <w:rPr>
          <w:rFonts w:asciiTheme="minorHAnsi" w:hAnsiTheme="minorHAnsi" w:cstheme="minorHAnsi"/>
          <w:b/>
          <w:bCs/>
          <w:sz w:val="23"/>
          <w:szCs w:val="23"/>
        </w:rPr>
      </w:pPr>
    </w:p>
    <w:p w14:paraId="70651F49" w14:textId="2BE0993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070B603E"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w:t>
      </w:r>
      <w:proofErr w:type="spellStart"/>
      <w:r w:rsidRPr="009B6323">
        <w:rPr>
          <w:rFonts w:asciiTheme="minorHAnsi" w:hAnsiTheme="minorHAnsi" w:cstheme="minorHAnsi"/>
          <w:b/>
          <w:bCs/>
          <w:i/>
          <w:iCs/>
          <w:color w:val="538135" w:themeColor="accent6" w:themeShade="BF"/>
          <w:sz w:val="23"/>
          <w:szCs w:val="23"/>
        </w:rPr>
        <w:t>AutoRegressive</w:t>
      </w:r>
      <w:proofErr w:type="spellEnd"/>
      <w:r w:rsidRPr="009B6323">
        <w:rPr>
          <w:rFonts w:asciiTheme="minorHAnsi" w:hAnsiTheme="minorHAnsi" w:cstheme="minorHAnsi"/>
          <w:b/>
          <w:bCs/>
          <w:i/>
          <w:iCs/>
          <w:color w:val="538135" w:themeColor="accent6" w:themeShade="BF"/>
          <w:sz w:val="23"/>
          <w:szCs w:val="23"/>
        </w:rPr>
        <w:t xml:space="preserve"> Integrated Moving Average)</w:t>
      </w:r>
    </w:p>
    <w:p w14:paraId="134F28B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1B4B5D">
      <w:pPr>
        <w:spacing w:line="360" w:lineRule="auto"/>
        <w:jc w:val="both"/>
        <w:rPr>
          <w:rFonts w:asciiTheme="minorHAnsi" w:hAnsiTheme="minorHAnsi" w:cstheme="minorHAnsi"/>
          <w:b/>
          <w:bCs/>
          <w:sz w:val="23"/>
          <w:szCs w:val="23"/>
        </w:rPr>
      </w:pPr>
      <w:r w:rsidRPr="00CB02F7">
        <w:rPr>
          <w:rFonts w:asciiTheme="minorHAnsi" w:hAnsiTheme="minorHAnsi" w:cstheme="minorHAnsi"/>
          <w:b/>
          <w:bCs/>
          <w:i/>
          <w:iCs/>
          <w:sz w:val="23"/>
          <w:szCs w:val="23"/>
        </w:rPr>
        <w:lastRenderedPageBreak/>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Yt</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ϕ</w:t>
      </w:r>
      <w:r w:rsidRPr="00CB02F7">
        <w:rPr>
          <w:rFonts w:asciiTheme="minorHAnsi" w:hAnsiTheme="minorHAnsi" w:cstheme="minorHAnsi"/>
          <w:i/>
          <w:iCs/>
          <w:sz w:val="23"/>
          <w:szCs w:val="23"/>
        </w:rPr>
        <w:t>i</w:t>
      </w:r>
      <w:proofErr w:type="spellEnd"/>
      <w:r w:rsidRPr="00CB02F7">
        <w:rPr>
          <w:rFonts w:asciiTheme="minorHAnsi" w:hAnsiTheme="minorHAnsi" w:cstheme="minorHAnsi"/>
          <w:sz w:val="23"/>
          <w:szCs w:val="23"/>
        </w:rPr>
        <w:t>​ are the autoregressive coefficients.</w:t>
      </w:r>
    </w:p>
    <w:p w14:paraId="3CA3F60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θi</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740DA742" w14:textId="77777777" w:rsidR="008810F1" w:rsidRDefault="008810F1" w:rsidP="008810F1">
      <w:pPr>
        <w:spacing w:line="360" w:lineRule="auto"/>
        <w:jc w:val="center"/>
        <w:rPr>
          <w:rFonts w:asciiTheme="minorHAnsi" w:hAnsiTheme="minorHAnsi" w:cstheme="minorHAnsi"/>
          <w:b/>
          <w:bCs/>
          <w:i/>
          <w:iCs/>
          <w:color w:val="538135" w:themeColor="accent6" w:themeShade="BF"/>
          <w:sz w:val="23"/>
          <w:szCs w:val="23"/>
        </w:rPr>
      </w:pPr>
    </w:p>
    <w:p w14:paraId="34F37AC3" w14:textId="683FD650" w:rsidR="00B01656" w:rsidRPr="008810F1"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B9637A"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proofErr w:type="gramStart"/>
      <w:r w:rsidRPr="00CB02F7">
        <w:rPr>
          <w:rFonts w:asciiTheme="minorHAnsi" w:hAnsiTheme="minorHAnsi" w:cstheme="minorHAnsi"/>
          <w:sz w:val="23"/>
          <w:szCs w:val="23"/>
        </w:rPr>
        <w:t>SARIMA(</w:t>
      </w:r>
      <w:proofErr w:type="gramEnd"/>
      <w:r w:rsidRPr="00CB02F7">
        <w:rPr>
          <w:rFonts w:asciiTheme="minorHAnsi" w:hAnsiTheme="minorHAnsi" w:cstheme="minorHAnsi"/>
          <w:sz w:val="23"/>
          <w:szCs w:val="23"/>
        </w:rPr>
        <w:t>p, d, q)(P, D, Q)s.</w:t>
      </w:r>
    </w:p>
    <w:p w14:paraId="4107D02E" w14:textId="77777777" w:rsidR="009B6323" w:rsidRPr="00CB02F7" w:rsidRDefault="009B6323" w:rsidP="001B4B5D">
      <w:pPr>
        <w:spacing w:line="360" w:lineRule="auto"/>
        <w:jc w:val="both"/>
        <w:rPr>
          <w:rFonts w:asciiTheme="minorHAnsi" w:hAnsiTheme="minorHAnsi" w:cstheme="minorHAnsi"/>
          <w:sz w:val="23"/>
          <w:szCs w:val="23"/>
        </w:rPr>
      </w:pPr>
    </w:p>
    <w:p w14:paraId="3AB0B823" w14:textId="6532B7DD"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2894E5B1"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26E4838"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7F4779B4" w14:textId="77777777" w:rsidR="009B6323" w:rsidRDefault="009B6323" w:rsidP="001B4B5D">
      <w:pPr>
        <w:spacing w:line="360" w:lineRule="auto"/>
        <w:jc w:val="both"/>
        <w:rPr>
          <w:rFonts w:asciiTheme="minorHAnsi" w:hAnsiTheme="minorHAnsi" w:cstheme="minorHAnsi"/>
          <w:b/>
          <w:bCs/>
          <w:i/>
          <w:iCs/>
          <w:color w:val="538135" w:themeColor="accent6" w:themeShade="BF"/>
          <w:sz w:val="23"/>
          <w:szCs w:val="23"/>
        </w:rPr>
      </w:pPr>
    </w:p>
    <w:p w14:paraId="2C0E8C6A" w14:textId="0453008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proofErr w:type="spellStart"/>
      <w:r w:rsidRPr="009B6323">
        <w:rPr>
          <w:rFonts w:asciiTheme="minorHAnsi" w:hAnsiTheme="minorHAnsi" w:cstheme="minorHAnsi"/>
          <w:b/>
          <w:bCs/>
          <w:i/>
          <w:iCs/>
          <w:color w:val="538135" w:themeColor="accent6" w:themeShade="BF"/>
          <w:sz w:val="23"/>
          <w:szCs w:val="23"/>
        </w:rPr>
        <w:t>Neuralprophet</w:t>
      </w:r>
      <w:proofErr w:type="spellEnd"/>
    </w:p>
    <w:p w14:paraId="452D8BF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uses a neural network architecture that includes feedforward layers, seasonal components, and additional features like holidays.</w:t>
      </w:r>
    </w:p>
    <w:p w14:paraId="6C420BE1"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can handle missing data and outliers gracefully.</w:t>
      </w:r>
    </w:p>
    <w:p w14:paraId="60083BFC"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are based on neural network architectures, which involve numerous mathematical operations and layers. The specifics of these operations are not typically exposed to the user.</w:t>
      </w:r>
    </w:p>
    <w:p w14:paraId="42D24008" w14:textId="77777777" w:rsidR="009B6323" w:rsidRPr="00CB02F7" w:rsidRDefault="009B6323" w:rsidP="001B4B5D">
      <w:pPr>
        <w:spacing w:line="360" w:lineRule="auto"/>
        <w:jc w:val="both"/>
        <w:rPr>
          <w:rFonts w:asciiTheme="minorHAnsi" w:hAnsiTheme="minorHAnsi" w:cstheme="minorHAnsi"/>
          <w:sz w:val="23"/>
          <w:szCs w:val="23"/>
        </w:rPr>
      </w:pPr>
    </w:p>
    <w:p w14:paraId="36F21F32" w14:textId="203902F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01A3832E"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w:t>
      </w:r>
      <w:bookmarkStart w:id="7" w:name="_Hlk146015595"/>
      <w:r w:rsidRPr="00CB02F7">
        <w:rPr>
          <w:rFonts w:asciiTheme="minorHAnsi" w:hAnsiTheme="minorHAnsi" w:cstheme="minorHAnsi"/>
          <w:sz w:val="23"/>
          <w:szCs w:val="23"/>
        </w:rPr>
        <w:t>Prophet Model vs. Other Algorithms</w:t>
      </w:r>
      <w:bookmarkEnd w:id="7"/>
    </w:p>
    <w:p w14:paraId="41600273" w14:textId="5E0C7EF2" w:rsidR="00F50B42" w:rsidRDefault="00F50B42" w:rsidP="00D355BA">
      <w:pPr>
        <w:spacing w:line="360" w:lineRule="auto"/>
        <w:jc w:val="center"/>
        <w:rPr>
          <w:rFonts w:asciiTheme="minorHAnsi" w:hAnsiTheme="minorHAnsi" w:cstheme="minorHAnsi"/>
          <w:sz w:val="23"/>
          <w:szCs w:val="23"/>
        </w:rPr>
      </w:pPr>
    </w:p>
    <w:p w14:paraId="1C9A6836" w14:textId="252B04C1" w:rsidR="00A506E5" w:rsidRPr="00CB02F7" w:rsidRDefault="00234736" w:rsidP="00D355BA">
      <w:pPr>
        <w:spacing w:line="360" w:lineRule="auto"/>
        <w:jc w:val="center"/>
        <w:rPr>
          <w:rFonts w:asciiTheme="minorHAnsi" w:hAnsiTheme="minorHAnsi" w:cstheme="minorHAnsi"/>
          <w:sz w:val="23"/>
          <w:szCs w:val="23"/>
        </w:rPr>
      </w:pPr>
      <w:r w:rsidRPr="00234736">
        <w:rPr>
          <w:rFonts w:asciiTheme="minorHAnsi" w:hAnsiTheme="minorHAnsi" w:cstheme="minorHAnsi"/>
          <w:noProof/>
          <w:sz w:val="23"/>
          <w:szCs w:val="23"/>
        </w:rPr>
        <w:drawing>
          <wp:inline distT="0" distB="0" distL="0" distR="0" wp14:anchorId="7E62389A" wp14:editId="7507A642">
            <wp:extent cx="6120130" cy="879475"/>
            <wp:effectExtent l="0" t="0" r="0" b="0"/>
            <wp:docPr id="142333993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9930" name="Picture 1" descr="A table with numbers and symbols&#10;&#10;Description automatically generated"/>
                    <pic:cNvPicPr/>
                  </pic:nvPicPr>
                  <pic:blipFill>
                    <a:blip r:embed="rId34"/>
                    <a:stretch>
                      <a:fillRect/>
                    </a:stretch>
                  </pic:blipFill>
                  <pic:spPr>
                    <a:xfrm>
                      <a:off x="0" y="0"/>
                      <a:ext cx="6120130" cy="879475"/>
                    </a:xfrm>
                    <a:prstGeom prst="rect">
                      <a:avLst/>
                    </a:prstGeom>
                  </pic:spPr>
                </pic:pic>
              </a:graphicData>
            </a:graphic>
          </wp:inline>
        </w:drawing>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229A1B9C" w:rsidR="004A1014"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B97C0E">
        <w:rPr>
          <w:rFonts w:asciiTheme="minorHAnsi" w:hAnsiTheme="minorHAnsi" w:cstheme="minorHAnsi"/>
          <w:sz w:val="23"/>
          <w:szCs w:val="23"/>
        </w:rPr>
        <w:t>3</w:t>
      </w:r>
      <w:r w:rsidRPr="00CB02F7">
        <w:rPr>
          <w:rFonts w:asciiTheme="minorHAnsi" w:hAnsiTheme="minorHAnsi" w:cstheme="minorHAnsi"/>
          <w:sz w:val="23"/>
          <w:szCs w:val="23"/>
        </w:rPr>
        <w:t xml:space="preserve"> </w:t>
      </w:r>
      <w:r w:rsidR="004A1014" w:rsidRPr="00CB02F7">
        <w:rPr>
          <w:rFonts w:asciiTheme="minorHAnsi" w:hAnsiTheme="minorHAnsi" w:cstheme="minorHAnsi"/>
          <w:sz w:val="23"/>
          <w:szCs w:val="23"/>
        </w:rPr>
        <w:t xml:space="preserve">Scatter plot comparing Prophet with other </w:t>
      </w:r>
      <w:r w:rsidR="00E52443" w:rsidRPr="00CB02F7">
        <w:rPr>
          <w:rFonts w:asciiTheme="minorHAnsi" w:hAnsiTheme="minorHAnsi" w:cstheme="minorHAnsi"/>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5"/>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 xml:space="preserve">Fig 12 -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46755235"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sidR="00BD338B">
        <w:rPr>
          <w:rFonts w:asciiTheme="minorHAnsi" w:hAnsiTheme="minorHAnsi" w:cstheme="minorHAnsi"/>
          <w:sz w:val="23"/>
          <w:szCs w:val="23"/>
        </w:rPr>
        <w:t>1 and 12 reveal</w:t>
      </w:r>
      <w:r w:rsidRPr="00CB02F7">
        <w:rPr>
          <w:rFonts w:asciiTheme="minorHAnsi" w:hAnsiTheme="minorHAnsi" w:cstheme="minorHAnsi"/>
          <w:sz w:val="23"/>
          <w:szCs w:val="23"/>
        </w:rPr>
        <w:t>:</w:t>
      </w:r>
    </w:p>
    <w:p w14:paraId="6386AF4E" w14:textId="33E53BB7"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bookmarkStart w:id="8" w:name="_Hlk146015607"/>
      <w:r w:rsidRPr="00560102">
        <w:rPr>
          <w:rFonts w:asciiTheme="minorHAnsi" w:hAnsiTheme="minorHAnsi" w:cstheme="minorHAnsi"/>
          <w:b/>
          <w:bCs/>
          <w:sz w:val="23"/>
          <w:szCs w:val="23"/>
        </w:rPr>
        <w:t>Mean Absolute Error (MAE)</w:t>
      </w:r>
      <w:r w:rsidR="008B2CA9" w:rsidRPr="00560102">
        <w:rPr>
          <w:rFonts w:asciiTheme="minorHAnsi" w:hAnsiTheme="minorHAnsi" w:cstheme="minorHAnsi"/>
          <w:b/>
          <w:bCs/>
          <w:sz w:val="23"/>
          <w:szCs w:val="23"/>
        </w:rPr>
        <w:t>:</w:t>
      </w:r>
      <w:r w:rsidR="008B2CA9" w:rsidRPr="008B2CA9">
        <w:rPr>
          <w:rFonts w:asciiTheme="minorHAnsi" w:hAnsiTheme="minorHAnsi" w:cstheme="minorHAnsi"/>
          <w:sz w:val="23"/>
          <w:szCs w:val="23"/>
        </w:rPr>
        <w:t xml:space="preserve"> </w:t>
      </w:r>
      <w:r w:rsidR="0004546E" w:rsidRPr="008B2CA9">
        <w:rPr>
          <w:rFonts w:asciiTheme="minorHAnsi" w:hAnsiTheme="minorHAnsi" w:cstheme="minorHAnsi"/>
          <w:sz w:val="23"/>
          <w:szCs w:val="23"/>
        </w:rPr>
        <w:t>R</w:t>
      </w:r>
      <w:r w:rsidRPr="008B2CA9">
        <w:rPr>
          <w:rFonts w:asciiTheme="minorHAnsi" w:hAnsiTheme="minorHAnsi" w:cstheme="minorHAnsi"/>
          <w:sz w:val="23"/>
          <w:szCs w:val="23"/>
        </w:rPr>
        <w:t>ange</w:t>
      </w:r>
      <w:r w:rsidR="00BD338B"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139.80 (ARIMA) to </w:t>
      </w:r>
      <w:r w:rsidR="00BD338B" w:rsidRPr="008B2CA9">
        <w:rPr>
          <w:rFonts w:asciiTheme="minorHAnsi" w:hAnsiTheme="minorHAnsi" w:cstheme="minorHAnsi"/>
          <w:sz w:val="23"/>
          <w:szCs w:val="23"/>
        </w:rPr>
        <w:t>799</w:t>
      </w:r>
      <w:r w:rsidRPr="008B2CA9">
        <w:rPr>
          <w:rFonts w:asciiTheme="minorHAnsi" w:hAnsiTheme="minorHAnsi" w:cstheme="minorHAnsi"/>
          <w:sz w:val="23"/>
          <w:szCs w:val="23"/>
        </w:rPr>
        <w:t>.</w:t>
      </w:r>
      <w:r w:rsidR="00BD338B" w:rsidRPr="008B2CA9">
        <w:rPr>
          <w:rFonts w:asciiTheme="minorHAnsi" w:hAnsiTheme="minorHAnsi" w:cstheme="minorHAnsi"/>
          <w:sz w:val="23"/>
          <w:szCs w:val="23"/>
        </w:rPr>
        <w:t>84</w:t>
      </w:r>
      <w:r w:rsidRPr="008B2CA9">
        <w:rPr>
          <w:rFonts w:asciiTheme="minorHAnsi" w:hAnsiTheme="minorHAnsi" w:cstheme="minorHAnsi"/>
          <w:sz w:val="23"/>
          <w:szCs w:val="23"/>
        </w:rPr>
        <w:t xml:space="preserve"> (NeuralProphet)</w:t>
      </w:r>
      <w:r w:rsidR="00BD338B"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MAE </w:t>
      </w:r>
      <w:r w:rsidR="00BD338B" w:rsidRPr="008B2CA9">
        <w:rPr>
          <w:rFonts w:asciiTheme="minorHAnsi" w:hAnsiTheme="minorHAnsi" w:cstheme="minorHAnsi"/>
          <w:sz w:val="23"/>
          <w:szCs w:val="23"/>
        </w:rPr>
        <w:t xml:space="preserve">of 641.50 </w:t>
      </w:r>
      <w:r w:rsidRPr="008B2CA9">
        <w:rPr>
          <w:rFonts w:asciiTheme="minorHAnsi" w:hAnsiTheme="minorHAnsi" w:cstheme="minorHAnsi"/>
          <w:sz w:val="23"/>
          <w:szCs w:val="23"/>
        </w:rPr>
        <w:t xml:space="preserve">is approximately 78% higher than ARIMA, indicating that ARIMA has the lowest absolute prediction errors. However, Prophet outperforms NeuralProphet by approximately </w:t>
      </w:r>
      <w:r w:rsidR="003E3BA9" w:rsidRPr="008B2CA9">
        <w:rPr>
          <w:rFonts w:asciiTheme="minorHAnsi" w:hAnsiTheme="minorHAnsi" w:cstheme="minorHAnsi"/>
          <w:sz w:val="23"/>
          <w:szCs w:val="23"/>
        </w:rPr>
        <w:t>24.7</w:t>
      </w:r>
      <w:r w:rsidRPr="008B2CA9">
        <w:rPr>
          <w:rFonts w:asciiTheme="minorHAnsi" w:hAnsiTheme="minorHAnsi" w:cstheme="minorHAnsi"/>
          <w:sz w:val="23"/>
          <w:szCs w:val="23"/>
        </w:rPr>
        <w:t>%.</w:t>
      </w:r>
    </w:p>
    <w:p w14:paraId="2FD054D0" w14:textId="5B4F1A0E"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49628F"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33,089.28 (ARIMA) to </w:t>
      </w:r>
      <w:r w:rsidR="0049628F" w:rsidRPr="008B2CA9">
        <w:rPr>
          <w:rFonts w:asciiTheme="minorHAnsi" w:hAnsiTheme="minorHAnsi" w:cstheme="minorHAnsi"/>
          <w:sz w:val="23"/>
          <w:szCs w:val="23"/>
        </w:rPr>
        <w:t>744,732.70</w:t>
      </w:r>
      <w:r w:rsidRPr="008B2CA9">
        <w:rPr>
          <w:rFonts w:asciiTheme="minorHAnsi" w:hAnsiTheme="minorHAnsi" w:cstheme="minorHAnsi"/>
          <w:sz w:val="23"/>
          <w:szCs w:val="23"/>
        </w:rPr>
        <w:t xml:space="preserve"> (NeuralProphet)</w:t>
      </w:r>
      <w:r w:rsidR="009F5BEA"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MSE </w:t>
      </w:r>
      <w:r w:rsidR="00BD338B" w:rsidRPr="008B2CA9">
        <w:rPr>
          <w:rFonts w:asciiTheme="minorHAnsi" w:hAnsiTheme="minorHAnsi" w:cstheme="minorHAnsi"/>
          <w:sz w:val="23"/>
          <w:szCs w:val="23"/>
        </w:rPr>
        <w:t xml:space="preserve">of 480,185.90 </w:t>
      </w:r>
      <w:r w:rsidRPr="008B2CA9">
        <w:rPr>
          <w:rFonts w:asciiTheme="minorHAnsi" w:hAnsiTheme="minorHAnsi" w:cstheme="minorHAnsi"/>
          <w:sz w:val="23"/>
          <w:szCs w:val="23"/>
        </w:rPr>
        <w:t xml:space="preserve">is approximately </w:t>
      </w:r>
      <w:r w:rsidR="009F5BEA" w:rsidRPr="008B2CA9">
        <w:rPr>
          <w:rFonts w:asciiTheme="minorHAnsi" w:hAnsiTheme="minorHAnsi" w:cstheme="minorHAnsi"/>
          <w:sz w:val="23"/>
          <w:szCs w:val="23"/>
        </w:rPr>
        <w:t>55.1</w:t>
      </w:r>
      <w:r w:rsidRPr="008B2CA9">
        <w:rPr>
          <w:rFonts w:asciiTheme="minorHAnsi" w:hAnsiTheme="minorHAnsi" w:cstheme="minorHAnsi"/>
          <w:sz w:val="23"/>
          <w:szCs w:val="23"/>
        </w:rPr>
        <w:t>% lower than NeuralProphet, making it the superior model in terms of minimizing squared prediction errors. However, ARIMA still outperforms Prophet by approximately 93</w:t>
      </w:r>
      <w:r w:rsidR="00464782" w:rsidRPr="008B2CA9">
        <w:rPr>
          <w:rFonts w:asciiTheme="minorHAnsi" w:hAnsiTheme="minorHAnsi" w:cstheme="minorHAnsi"/>
          <w:sz w:val="23"/>
          <w:szCs w:val="23"/>
        </w:rPr>
        <w:t>.1</w:t>
      </w:r>
      <w:r w:rsidRPr="008B2CA9">
        <w:rPr>
          <w:rFonts w:asciiTheme="minorHAnsi" w:hAnsiTheme="minorHAnsi" w:cstheme="minorHAnsi"/>
          <w:sz w:val="23"/>
          <w:szCs w:val="23"/>
        </w:rPr>
        <w:t>%.</w:t>
      </w:r>
    </w:p>
    <w:p w14:paraId="30866AA9" w14:textId="12189726" w:rsidR="004A1B2A" w:rsidRPr="008B2CA9" w:rsidRDefault="004A1B2A" w:rsidP="00283A41">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8B2CA9"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181.90 (ARIMA) to 1334.10 (GARCH)</w:t>
      </w:r>
      <w:r w:rsidR="008B2CA9"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RMSE </w:t>
      </w:r>
      <w:r w:rsidR="008B2CA9" w:rsidRPr="008B2CA9">
        <w:rPr>
          <w:rFonts w:asciiTheme="minorHAnsi" w:hAnsiTheme="minorHAnsi" w:cstheme="minorHAnsi"/>
          <w:sz w:val="23"/>
          <w:szCs w:val="23"/>
        </w:rPr>
        <w:t xml:space="preserve">of 692.95 </w:t>
      </w:r>
      <w:r w:rsidRPr="008B2CA9">
        <w:rPr>
          <w:rFonts w:asciiTheme="minorHAnsi" w:hAnsiTheme="minorHAnsi" w:cstheme="minorHAnsi"/>
          <w:sz w:val="23"/>
          <w:szCs w:val="23"/>
        </w:rPr>
        <w:t xml:space="preserve">is </w:t>
      </w:r>
      <w:r w:rsidR="008B2CA9">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forecasts in terms of the root mean squared error. However, ARIMA and LSTM have lower RMSE values than Prophet, outperforming it by approximately </w:t>
      </w:r>
      <w:r w:rsidR="008B2CA9">
        <w:rPr>
          <w:rFonts w:asciiTheme="minorHAnsi" w:hAnsiTheme="minorHAnsi" w:cstheme="minorHAnsi"/>
          <w:sz w:val="23"/>
          <w:szCs w:val="23"/>
        </w:rPr>
        <w:t>73.7</w:t>
      </w:r>
      <w:r w:rsidRPr="008B2CA9">
        <w:rPr>
          <w:rFonts w:asciiTheme="minorHAnsi" w:hAnsiTheme="minorHAnsi" w:cstheme="minorHAnsi"/>
          <w:sz w:val="23"/>
          <w:szCs w:val="23"/>
        </w:rPr>
        <w:t xml:space="preserve">% and </w:t>
      </w:r>
      <w:r w:rsidR="008B2CA9">
        <w:rPr>
          <w:rFonts w:asciiTheme="minorHAnsi" w:hAnsiTheme="minorHAnsi" w:cstheme="minorHAnsi"/>
          <w:sz w:val="23"/>
          <w:szCs w:val="23"/>
        </w:rPr>
        <w:t>71.1</w:t>
      </w:r>
      <w:r w:rsidRPr="008B2CA9">
        <w:rPr>
          <w:rFonts w:asciiTheme="minorHAnsi" w:hAnsiTheme="minorHAnsi" w:cstheme="minorHAnsi"/>
          <w:sz w:val="23"/>
          <w:szCs w:val="23"/>
        </w:rPr>
        <w:t>%, respectively.</w:t>
      </w:r>
    </w:p>
    <w:p w14:paraId="09209D7F" w14:textId="5A3FAE3A" w:rsidR="004A1B2A" w:rsidRPr="009E1804" w:rsidRDefault="004A1B2A" w:rsidP="00617644">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Absolute Percentage Error (MAPE)</w:t>
      </w:r>
      <w:r w:rsidRPr="009E1804">
        <w:rPr>
          <w:rFonts w:asciiTheme="minorHAnsi" w:hAnsiTheme="minorHAnsi" w:cstheme="minorHAnsi"/>
          <w:sz w:val="23"/>
          <w:szCs w:val="23"/>
        </w:rPr>
        <w:t>:</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Range</w:t>
      </w:r>
      <w:r w:rsidR="009E1804" w:rsidRPr="009E1804">
        <w:rPr>
          <w:rFonts w:asciiTheme="minorHAnsi" w:hAnsiTheme="minorHAnsi" w:cstheme="minorHAnsi"/>
          <w:sz w:val="23"/>
          <w:szCs w:val="23"/>
        </w:rPr>
        <w:t xml:space="preserve"> from</w:t>
      </w:r>
      <w:r w:rsidRPr="009E1804">
        <w:rPr>
          <w:rFonts w:asciiTheme="minorHAnsi" w:hAnsiTheme="minorHAnsi" w:cstheme="minorHAnsi"/>
          <w:sz w:val="23"/>
          <w:szCs w:val="23"/>
        </w:rPr>
        <w:t xml:space="preserve"> </w:t>
      </w:r>
      <w:r w:rsidR="009E1804" w:rsidRPr="009E1804">
        <w:rPr>
          <w:rFonts w:asciiTheme="minorHAnsi" w:hAnsiTheme="minorHAnsi" w:cstheme="minorHAnsi"/>
          <w:sz w:val="23"/>
          <w:szCs w:val="23"/>
        </w:rPr>
        <w:t>0.1144</w:t>
      </w:r>
      <w:r w:rsidRPr="009E1804">
        <w:rPr>
          <w:rFonts w:asciiTheme="minorHAnsi" w:hAnsiTheme="minorHAnsi" w:cstheme="minorHAnsi"/>
          <w:sz w:val="23"/>
          <w:szCs w:val="23"/>
        </w:rPr>
        <w:t xml:space="preserve"> (ARIMA) to </w:t>
      </w:r>
      <w:r w:rsidR="009E1804" w:rsidRPr="009E1804">
        <w:rPr>
          <w:rFonts w:asciiTheme="minorHAnsi" w:hAnsiTheme="minorHAnsi" w:cstheme="minorHAnsi"/>
          <w:sz w:val="23"/>
          <w:szCs w:val="23"/>
        </w:rPr>
        <w:t>0.</w:t>
      </w:r>
      <w:r w:rsidRPr="009E1804">
        <w:rPr>
          <w:rFonts w:asciiTheme="minorHAnsi" w:hAnsiTheme="minorHAnsi" w:cstheme="minorHAnsi"/>
          <w:sz w:val="23"/>
          <w:szCs w:val="23"/>
        </w:rPr>
        <w:t>9920 (GARCH)</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 xml:space="preserve">Prophet's MAPE </w:t>
      </w:r>
      <w:r w:rsidR="009E1804">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sidR="009E1804">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prediction errors. However, Prophet significantly outperforms GARCH, which has the highest MAPE, by </w:t>
      </w:r>
      <w:r w:rsidR="009E1804">
        <w:rPr>
          <w:rFonts w:asciiTheme="minorHAnsi" w:hAnsiTheme="minorHAnsi" w:cstheme="minorHAnsi"/>
          <w:sz w:val="23"/>
          <w:szCs w:val="23"/>
        </w:rPr>
        <w:t>0.9920</w:t>
      </w:r>
      <w:r w:rsidRPr="009E1804">
        <w:rPr>
          <w:rFonts w:asciiTheme="minorHAnsi" w:hAnsiTheme="minorHAnsi" w:cstheme="minorHAnsi"/>
          <w:sz w:val="23"/>
          <w:szCs w:val="23"/>
        </w:rPr>
        <w:t>%.</w:t>
      </w:r>
    </w:p>
    <w:p w14:paraId="447EBB62" w14:textId="74F933AE" w:rsidR="004A1B2A" w:rsidRPr="00A7594A" w:rsidRDefault="004A1B2A" w:rsidP="00504897">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R-squared (R2) Score:</w:t>
      </w:r>
      <w:r w:rsidR="00120EC6" w:rsidRPr="00A7594A">
        <w:rPr>
          <w:rFonts w:asciiTheme="minorHAnsi" w:hAnsiTheme="minorHAnsi" w:cstheme="minorHAnsi"/>
          <w:b/>
          <w:bCs/>
          <w:sz w:val="23"/>
          <w:szCs w:val="23"/>
        </w:rPr>
        <w:t xml:space="preserve"> </w:t>
      </w:r>
      <w:r w:rsidRPr="00A7594A">
        <w:rPr>
          <w:rFonts w:asciiTheme="minorHAnsi" w:hAnsiTheme="minorHAnsi" w:cstheme="minorHAnsi"/>
          <w:sz w:val="23"/>
          <w:szCs w:val="23"/>
        </w:rPr>
        <w:t>Range: -0.9</w:t>
      </w:r>
      <w:r w:rsidR="00566BF4" w:rsidRPr="00A7594A">
        <w:rPr>
          <w:rFonts w:asciiTheme="minorHAnsi" w:hAnsiTheme="minorHAnsi" w:cstheme="minorHAnsi"/>
          <w:sz w:val="23"/>
          <w:szCs w:val="23"/>
        </w:rPr>
        <w:t>191</w:t>
      </w:r>
      <w:r w:rsidRPr="00A7594A">
        <w:rPr>
          <w:rFonts w:asciiTheme="minorHAnsi" w:hAnsiTheme="minorHAnsi" w:cstheme="minorHAnsi"/>
          <w:sz w:val="23"/>
          <w:szCs w:val="23"/>
        </w:rPr>
        <w:t xml:space="preserve"> (ARIMA) to -102.22 (GARCH)</w:t>
      </w:r>
      <w:r w:rsidR="00A7594A" w:rsidRPr="00A7594A">
        <w:rPr>
          <w:rFonts w:asciiTheme="minorHAnsi" w:hAnsiTheme="minorHAnsi" w:cstheme="minorHAnsi"/>
          <w:sz w:val="23"/>
          <w:szCs w:val="23"/>
        </w:rPr>
        <w:t xml:space="preserve">. </w:t>
      </w:r>
      <w:r w:rsidRPr="00A7594A">
        <w:rPr>
          <w:rFonts w:asciiTheme="minorHAnsi" w:hAnsiTheme="minorHAnsi" w:cstheme="minorHAnsi"/>
          <w:sz w:val="23"/>
          <w:szCs w:val="23"/>
        </w:rPr>
        <w:t>Prophet's R2 score is negative</w:t>
      </w:r>
      <w:r w:rsidR="00A7594A">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14FB57C4" w14:textId="449A055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summary, when comparing Prophet to the other models:</w:t>
      </w:r>
      <w:r w:rsidR="00586BFB">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sidR="009C0C40">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8"/>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77777777" w:rsidR="0089142C" w:rsidRPr="00CB02F7" w:rsidRDefault="00BC1A85"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6</w:t>
      </w:r>
      <w:r w:rsidRPr="00CB02F7">
        <w:rPr>
          <w:rFonts w:asciiTheme="minorHAnsi" w:hAnsiTheme="minorHAnsi" w:cstheme="minorHAnsi"/>
          <w:b/>
          <w:bCs/>
          <w:sz w:val="23"/>
          <w:szCs w:val="23"/>
        </w:rPr>
        <w:t xml:space="preserve"> </w:t>
      </w:r>
      <w:bookmarkStart w:id="9" w:name="_Hlk146015625"/>
      <w:r w:rsidRPr="00CB02F7">
        <w:rPr>
          <w:rFonts w:asciiTheme="minorHAnsi" w:hAnsiTheme="minorHAnsi" w:cstheme="minorHAnsi"/>
          <w:b/>
          <w:bCs/>
          <w:sz w:val="23"/>
          <w:szCs w:val="23"/>
        </w:rPr>
        <w:t>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bookmarkStart w:id="10" w:name="_Hlk146015647"/>
      <w:bookmarkEnd w:id="9"/>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6"/>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13 -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278E74F3"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w:t>
      </w:r>
      <w:r w:rsidR="00A953E5" w:rsidRPr="00A953E5">
        <w:rPr>
          <w:rFonts w:asciiTheme="minorHAnsi" w:hAnsiTheme="minorHAnsi" w:cstheme="minorHAnsi"/>
          <w:i/>
          <w:iCs/>
          <w:sz w:val="23"/>
          <w:szCs w:val="23"/>
        </w:rPr>
        <w:t>F</w:t>
      </w:r>
      <w:r w:rsidR="00734D3F" w:rsidRPr="00A953E5">
        <w:rPr>
          <w:rFonts w:asciiTheme="minorHAnsi" w:hAnsiTheme="minorHAnsi" w:cstheme="minorHAnsi"/>
          <w:i/>
          <w:iCs/>
          <w:sz w:val="23"/>
          <w:szCs w:val="23"/>
        </w:rPr>
        <w:t>ig.1</w:t>
      </w:r>
      <w:r w:rsidR="000220EB" w:rsidRPr="00A953E5">
        <w:rPr>
          <w:rFonts w:asciiTheme="minorHAnsi" w:hAnsiTheme="minorHAnsi" w:cstheme="minorHAnsi"/>
          <w:i/>
          <w:iCs/>
          <w:sz w:val="23"/>
          <w:szCs w:val="23"/>
        </w:rPr>
        <w:t>3</w:t>
      </w:r>
      <w:r w:rsidR="00734D3F" w:rsidRPr="00CB02F7">
        <w:rPr>
          <w:rFonts w:asciiTheme="minorHAnsi" w:hAnsiTheme="minorHAnsi" w:cstheme="minorHAnsi"/>
          <w:sz w:val="23"/>
          <w:szCs w:val="23"/>
        </w:rPr>
        <w:t>)</w:t>
      </w:r>
      <w:r w:rsidRPr="00CB02F7">
        <w:rPr>
          <w:rFonts w:asciiTheme="minorHAnsi" w:hAnsiTheme="minorHAnsi" w:cstheme="minorHAnsi"/>
          <w:sz w:val="23"/>
          <w:szCs w:val="23"/>
        </w:rPr>
        <w:t>:</w:t>
      </w:r>
    </w:p>
    <w:p w14:paraId="7985379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 variability in their Close prices. Indices such as BEL20 and FTSE100 show relative stability, while others like DAX40 and PSI20 experience fluctuations.</w:t>
      </w:r>
    </w:p>
    <w:p w14:paraId="14D3643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lastRenderedPageBreak/>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35F819E4"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87516E3"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4946FFB4" w14:textId="3B94CC8D" w:rsidR="00BC1A85" w:rsidRPr="0074541C" w:rsidRDefault="00BC1A85" w:rsidP="0074541C">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 xml:space="preserve">Differences in </w:t>
      </w:r>
      <w:r w:rsidR="00223DA6" w:rsidRPr="0022334F">
        <w:rPr>
          <w:rFonts w:asciiTheme="minorHAnsi" w:hAnsiTheme="minorHAnsi" w:cstheme="minorHAnsi"/>
          <w:b/>
          <w:bCs/>
          <w:sz w:val="23"/>
          <w:szCs w:val="23"/>
        </w:rPr>
        <w:t>Behaviour</w:t>
      </w:r>
      <w:r w:rsidRPr="0074541C">
        <w:rPr>
          <w:rFonts w:asciiTheme="minorHAnsi" w:hAnsiTheme="minorHAnsi" w:cstheme="minorHAnsi"/>
          <w:sz w:val="23"/>
          <w:szCs w:val="23"/>
        </w:rPr>
        <w:t xml:space="preserve">: Despite overall similarities, individual indices exhibit unique </w:t>
      </w:r>
      <w:r w:rsidR="00223DA6" w:rsidRPr="0074541C">
        <w:rPr>
          <w:rFonts w:asciiTheme="minorHAnsi" w:hAnsiTheme="minorHAnsi" w:cstheme="minorHAnsi"/>
          <w:sz w:val="23"/>
          <w:szCs w:val="23"/>
        </w:rPr>
        <w:t>behaviours</w:t>
      </w:r>
      <w:r w:rsidRPr="0074541C">
        <w:rPr>
          <w:rFonts w:asciiTheme="minorHAnsi" w:hAnsiTheme="minorHAnsi" w:cstheme="minorHAnsi"/>
          <w:sz w:val="23"/>
          <w:szCs w:val="23"/>
        </w:rPr>
        <w:t>. For instance, FTSE100 and CAC40 show relatively smoother trends, while BEL20 and PSI20 experience more pronounced oscillations.</w:t>
      </w:r>
    </w:p>
    <w:bookmarkEnd w:id="10"/>
    <w:p w14:paraId="53206C11" w14:textId="31852B4C" w:rsidR="00BC1A85"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 xml:space="preserve">.1 </w:t>
      </w:r>
      <w:r w:rsidR="007444D1" w:rsidRPr="00CB02F7">
        <w:rPr>
          <w:rFonts w:asciiTheme="minorHAnsi" w:hAnsiTheme="minorHAnsi" w:cstheme="minorHAnsi"/>
          <w:sz w:val="23"/>
          <w:szCs w:val="23"/>
        </w:rPr>
        <w:t xml:space="preserve">Basic Statistics </w:t>
      </w:r>
      <w:r w:rsidR="007370B6" w:rsidRPr="00CB02F7">
        <w:rPr>
          <w:rFonts w:asciiTheme="minorHAnsi" w:hAnsiTheme="minorHAnsi" w:cstheme="minorHAnsi"/>
          <w:sz w:val="23"/>
          <w:szCs w:val="23"/>
        </w:rPr>
        <w:t>European</w:t>
      </w:r>
      <w:r w:rsidR="007444D1" w:rsidRPr="00CB02F7">
        <w:rPr>
          <w:rFonts w:asciiTheme="minorHAnsi" w:hAnsiTheme="minorHAnsi" w:cstheme="minorHAnsi"/>
          <w:sz w:val="23"/>
          <w:szCs w:val="23"/>
        </w:rPr>
        <w:t xml:space="preserve"> indexes</w:t>
      </w:r>
    </w:p>
    <w:p w14:paraId="79F82537" w14:textId="08D3921E" w:rsidR="006976DF" w:rsidRPr="00CB02F7" w:rsidRDefault="00485F33" w:rsidP="006976DF">
      <w:pPr>
        <w:spacing w:line="360" w:lineRule="auto"/>
        <w:jc w:val="center"/>
        <w:rPr>
          <w:rFonts w:asciiTheme="minorHAnsi" w:hAnsiTheme="minorHAnsi" w:cstheme="minorHAnsi"/>
          <w:sz w:val="23"/>
          <w:szCs w:val="23"/>
        </w:rPr>
      </w:pPr>
      <w:r w:rsidRPr="00485F33">
        <w:rPr>
          <w:rFonts w:asciiTheme="minorHAnsi" w:hAnsiTheme="minorHAnsi" w:cstheme="minorHAnsi"/>
          <w:noProof/>
          <w:sz w:val="23"/>
          <w:szCs w:val="23"/>
        </w:rPr>
        <w:drawing>
          <wp:inline distT="0" distB="0" distL="0" distR="0" wp14:anchorId="37994BA9" wp14:editId="73908269">
            <wp:extent cx="5523782" cy="1611055"/>
            <wp:effectExtent l="0" t="0" r="1270" b="8255"/>
            <wp:docPr id="258144230"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4230" name="Picture 1" descr="A table of numbers and numbers&#10;&#10;Description automatically generated"/>
                    <pic:cNvPicPr/>
                  </pic:nvPicPr>
                  <pic:blipFill>
                    <a:blip r:embed="rId37"/>
                    <a:stretch>
                      <a:fillRect/>
                    </a:stretch>
                  </pic:blipFill>
                  <pic:spPr>
                    <a:xfrm>
                      <a:off x="0" y="0"/>
                      <a:ext cx="5552113" cy="1619318"/>
                    </a:xfrm>
                    <a:prstGeom prst="rect">
                      <a:avLst/>
                    </a:prstGeom>
                  </pic:spPr>
                </pic:pic>
              </a:graphicData>
            </a:graphic>
          </wp:inline>
        </w:drawing>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8"/>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27A81B0F"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w:t>
      </w:r>
      <w:r w:rsidR="00CC7EAB">
        <w:rPr>
          <w:rFonts w:asciiTheme="minorHAnsi" w:hAnsiTheme="minorHAnsi" w:cstheme="minorHAnsi"/>
          <w:sz w:val="23"/>
          <w:szCs w:val="23"/>
        </w:rPr>
        <w:t>Result</w:t>
      </w:r>
      <w:r w:rsidR="007444D1" w:rsidRPr="00CB02F7">
        <w:rPr>
          <w:rFonts w:asciiTheme="minorHAnsi" w:hAnsiTheme="minorHAnsi" w:cstheme="minorHAnsi"/>
          <w:sz w:val="23"/>
          <w:szCs w:val="23"/>
        </w:rPr>
        <w:t>s</w:t>
      </w:r>
      <w:r w:rsidR="000867A8" w:rsidRPr="00CB02F7">
        <w:rPr>
          <w:rFonts w:asciiTheme="minorHAnsi" w:hAnsiTheme="minorHAnsi" w:cstheme="minorHAnsi"/>
          <w:sz w:val="23"/>
          <w:szCs w:val="23"/>
        </w:rPr>
        <w:t xml:space="preserve"> (</w:t>
      </w:r>
      <w:r w:rsidR="00844E13">
        <w:rPr>
          <w:rFonts w:asciiTheme="minorHAnsi" w:hAnsiTheme="minorHAnsi" w:cstheme="minorHAnsi"/>
          <w:sz w:val="23"/>
          <w:szCs w:val="23"/>
        </w:rPr>
        <w:t xml:space="preserve">Table 07 </w:t>
      </w:r>
      <w:r w:rsidR="000867A8" w:rsidRPr="00CB02F7">
        <w:rPr>
          <w:rFonts w:asciiTheme="minorHAnsi" w:hAnsiTheme="minorHAnsi" w:cstheme="minorHAnsi"/>
          <w:sz w:val="23"/>
          <w:szCs w:val="23"/>
        </w:rPr>
        <w:t xml:space="preserve">and </w:t>
      </w:r>
      <w:r w:rsidR="00844E13">
        <w:rPr>
          <w:rFonts w:asciiTheme="minorHAnsi" w:hAnsiTheme="minorHAnsi" w:cstheme="minorHAnsi"/>
          <w:sz w:val="23"/>
          <w:szCs w:val="23"/>
        </w:rPr>
        <w:t xml:space="preserve">Fig. </w:t>
      </w:r>
      <w:r w:rsidR="003D6992">
        <w:rPr>
          <w:rFonts w:asciiTheme="minorHAnsi" w:hAnsiTheme="minorHAnsi" w:cstheme="minorHAnsi"/>
          <w:sz w:val="23"/>
          <w:szCs w:val="23"/>
        </w:rPr>
        <w:t>14</w:t>
      </w:r>
      <w:r w:rsidR="000867A8" w:rsidRPr="00CB02F7">
        <w:rPr>
          <w:rFonts w:asciiTheme="minorHAnsi" w:hAnsiTheme="minorHAnsi" w:cstheme="minorHAnsi"/>
          <w:sz w:val="23"/>
          <w:szCs w:val="23"/>
        </w:rPr>
        <w:t>)</w:t>
      </w:r>
      <w:r w:rsidR="007444D1" w:rsidRPr="00CB02F7">
        <w:rPr>
          <w:rFonts w:asciiTheme="minorHAnsi" w:hAnsiTheme="minorHAnsi" w:cstheme="minorHAnsi"/>
          <w:sz w:val="23"/>
          <w:szCs w:val="23"/>
        </w:rPr>
        <w:t>:</w:t>
      </w:r>
    </w:p>
    <w:p w14:paraId="505CB1F1"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22334F" w:rsidRDefault="007444D1" w:rsidP="0022334F">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103CE3" w:rsidRDefault="007444D1" w:rsidP="007A6818">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.2 Missing values</w:t>
      </w:r>
    </w:p>
    <w:p w14:paraId="72F2E2B2" w14:textId="3A38F342" w:rsidR="00056A9B" w:rsidRDefault="00502E17" w:rsidP="00056A9B">
      <w:pPr>
        <w:spacing w:line="360" w:lineRule="auto"/>
        <w:jc w:val="center"/>
        <w:rPr>
          <w:rFonts w:asciiTheme="minorHAnsi" w:hAnsiTheme="minorHAnsi" w:cstheme="minorHAnsi"/>
          <w:sz w:val="23"/>
          <w:szCs w:val="23"/>
        </w:rPr>
      </w:pPr>
      <w:r w:rsidRPr="00502E17">
        <w:rPr>
          <w:rFonts w:asciiTheme="minorHAnsi" w:hAnsiTheme="minorHAnsi" w:cstheme="minorHAnsi"/>
          <w:noProof/>
          <w:sz w:val="23"/>
          <w:szCs w:val="23"/>
        </w:rPr>
        <w:drawing>
          <wp:inline distT="0" distB="0" distL="0" distR="0" wp14:anchorId="35D9093D" wp14:editId="2C8345CB">
            <wp:extent cx="3822479" cy="465421"/>
            <wp:effectExtent l="0" t="0" r="0" b="0"/>
            <wp:docPr id="62178141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1410" name="Picture 1" descr="A green rectangle with white text&#10;&#10;Description automatically generated"/>
                    <pic:cNvPicPr/>
                  </pic:nvPicPr>
                  <pic:blipFill>
                    <a:blip r:embed="rId39"/>
                    <a:stretch>
                      <a:fillRect/>
                    </a:stretch>
                  </pic:blipFill>
                  <pic:spPr>
                    <a:xfrm>
                      <a:off x="0" y="0"/>
                      <a:ext cx="3844230" cy="468069"/>
                    </a:xfrm>
                    <a:prstGeom prst="rect">
                      <a:avLst/>
                    </a:prstGeom>
                  </pic:spPr>
                </pic:pic>
              </a:graphicData>
            </a:graphic>
          </wp:inline>
        </w:drawing>
      </w:r>
    </w:p>
    <w:p w14:paraId="0386E90C" w14:textId="1B5017B3"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75674D0B" w14:textId="6826C44C" w:rsidR="00665599" w:rsidRDefault="00D975A4" w:rsidP="00665599">
      <w:pPr>
        <w:spacing w:line="360" w:lineRule="auto"/>
        <w:jc w:val="center"/>
        <w:rPr>
          <w:rFonts w:asciiTheme="minorHAnsi" w:hAnsiTheme="minorHAnsi" w:cstheme="minorHAnsi"/>
          <w:sz w:val="23"/>
          <w:szCs w:val="23"/>
        </w:rPr>
      </w:pPr>
      <w:r w:rsidRPr="00D975A4">
        <w:rPr>
          <w:rFonts w:asciiTheme="minorHAnsi" w:hAnsiTheme="minorHAnsi" w:cstheme="minorHAnsi"/>
          <w:noProof/>
          <w:sz w:val="23"/>
          <w:szCs w:val="23"/>
        </w:rPr>
        <w:lastRenderedPageBreak/>
        <w:drawing>
          <wp:inline distT="0" distB="0" distL="0" distR="0" wp14:anchorId="32457F89" wp14:editId="309B9BEC">
            <wp:extent cx="3877104" cy="1158955"/>
            <wp:effectExtent l="0" t="0" r="9525" b="3175"/>
            <wp:docPr id="504524642" name="Picture 1" descr="A close-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4642" name="Picture 1" descr="A close-up of numbers and symbols&#10;&#10;Description automatically generated"/>
                    <pic:cNvPicPr/>
                  </pic:nvPicPr>
                  <pic:blipFill>
                    <a:blip r:embed="rId40"/>
                    <a:stretch>
                      <a:fillRect/>
                    </a:stretch>
                  </pic:blipFill>
                  <pic:spPr>
                    <a:xfrm>
                      <a:off x="0" y="0"/>
                      <a:ext cx="3877104" cy="1158955"/>
                    </a:xfrm>
                    <a:prstGeom prst="rect">
                      <a:avLst/>
                    </a:prstGeom>
                  </pic:spPr>
                </pic:pic>
              </a:graphicData>
            </a:graphic>
          </wp:inline>
        </w:drawing>
      </w: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19816740" w:rsidR="00BC1A85"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4</w:t>
      </w:r>
      <w:r w:rsidR="00BC1A85" w:rsidRPr="00CB02F7">
        <w:rPr>
          <w:rFonts w:asciiTheme="minorHAnsi" w:hAnsiTheme="minorHAnsi" w:cstheme="minorHAnsi"/>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1D917F11">
            <wp:extent cx="4287524" cy="2911392"/>
            <wp:effectExtent l="0" t="0" r="0" b="381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1"/>
                    <a:stretch>
                      <a:fillRect/>
                    </a:stretch>
                  </pic:blipFill>
                  <pic:spPr>
                    <a:xfrm>
                      <a:off x="0" y="0"/>
                      <a:ext cx="4300839" cy="2920434"/>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15 -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1691D65C" w:rsidR="008D033D"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w:t>
      </w:r>
      <w:r w:rsidR="00A053B7">
        <w:rPr>
          <w:rFonts w:asciiTheme="minorHAnsi" w:hAnsiTheme="minorHAnsi" w:cstheme="minorHAnsi"/>
          <w:sz w:val="23"/>
          <w:szCs w:val="23"/>
        </w:rPr>
        <w:t>15</w:t>
      </w:r>
      <w:r w:rsidR="00CA514D" w:rsidRPr="00CB02F7">
        <w:rPr>
          <w:rFonts w:asciiTheme="minorHAnsi" w:hAnsiTheme="minorHAnsi" w:cstheme="minorHAnsi"/>
          <w:sz w:val="23"/>
          <w:szCs w:val="23"/>
        </w:rPr>
        <w:t>)</w:t>
      </w:r>
      <w:r w:rsidRPr="00CB02F7">
        <w:rPr>
          <w:rFonts w:asciiTheme="minorHAnsi" w:hAnsiTheme="minorHAnsi" w:cstheme="minorHAnsi"/>
          <w:sz w:val="23"/>
          <w:szCs w:val="23"/>
        </w:rPr>
        <w:t>.</w:t>
      </w:r>
    </w:p>
    <w:p w14:paraId="0E362DDE" w14:textId="6AD32B4F" w:rsidR="00BC1A85"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2B441957"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5</w:t>
      </w:r>
      <w:r w:rsidRPr="00CB02F7">
        <w:rPr>
          <w:rFonts w:asciiTheme="minorHAnsi" w:hAnsiTheme="minorHAnsi" w:cstheme="minorHAnsi"/>
          <w:sz w:val="23"/>
          <w:szCs w:val="23"/>
        </w:rPr>
        <w:t xml:space="preserve"> </w:t>
      </w:r>
      <w:r w:rsidRPr="00CB02F7">
        <w:rPr>
          <w:rFonts w:asciiTheme="minorHAnsi" w:hAnsiTheme="minorHAnsi" w:cstheme="minorHAnsi"/>
          <w:color w:val="212121"/>
          <w:sz w:val="23"/>
          <w:szCs w:val="23"/>
          <w:shd w:val="clear" w:color="auto" w:fill="FFFFFF"/>
        </w:rPr>
        <w:t>Irish Vs German Index</w:t>
      </w:r>
    </w:p>
    <w:p w14:paraId="789659DE" w14:textId="32FD7DDC"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w:t>
      </w:r>
      <w:r w:rsidR="00A042AD" w:rsidRPr="00CB02F7">
        <w:rPr>
          <w:rFonts w:asciiTheme="minorHAnsi" w:hAnsiTheme="minorHAnsi" w:cstheme="minorHAnsi"/>
          <w:color w:val="212121"/>
          <w:sz w:val="23"/>
          <w:szCs w:val="23"/>
          <w:shd w:val="clear" w:color="auto" w:fill="FFFFFF"/>
        </w:rPr>
        <w:t>7</w:t>
      </w:r>
      <w:r w:rsidRPr="00CB02F7">
        <w:rPr>
          <w:rFonts w:asciiTheme="minorHAnsi" w:hAnsiTheme="minorHAnsi" w:cstheme="minorHAnsi"/>
          <w:color w:val="212121"/>
          <w:sz w:val="23"/>
          <w:szCs w:val="23"/>
          <w:shd w:val="clear" w:color="auto" w:fill="FFFFFF"/>
        </w:rPr>
        <w:t>.</w:t>
      </w:r>
      <w:r w:rsidR="007F4338" w:rsidRPr="00CB02F7">
        <w:rPr>
          <w:rFonts w:asciiTheme="minorHAnsi" w:hAnsiTheme="minorHAnsi" w:cstheme="minorHAnsi"/>
          <w:color w:val="212121"/>
          <w:sz w:val="23"/>
          <w:szCs w:val="23"/>
          <w:shd w:val="clear" w:color="auto" w:fill="FFFFFF"/>
        </w:rPr>
        <w:t>5.1</w:t>
      </w:r>
      <w:r w:rsidRPr="00CB02F7">
        <w:rPr>
          <w:rFonts w:asciiTheme="minorHAnsi" w:hAnsiTheme="minorHAnsi" w:cstheme="minorHAnsi"/>
          <w:color w:val="212121"/>
          <w:sz w:val="23"/>
          <w:szCs w:val="23"/>
          <w:shd w:val="clear" w:color="auto" w:fill="FFFFFF"/>
        </w:rPr>
        <w:t xml:space="preserve"> 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2"/>
                    <a:stretch>
                      <a:fillRect/>
                    </a:stretch>
                  </pic:blipFill>
                  <pic:spPr>
                    <a:xfrm>
                      <a:off x="0" y="0"/>
                      <a:ext cx="5731510" cy="2148840"/>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16 -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14EB2199" w14:textId="1A05D74A" w:rsidR="00A053B7" w:rsidRDefault="00A053B7" w:rsidP="00A053B7">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t>The indexes prices of DAX40 vs ISEX20 differences are explained in this plot</w:t>
      </w:r>
      <w:r w:rsidR="00832684">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 xml:space="preserve">The </w:t>
      </w:r>
      <w:r w:rsidR="00832684">
        <w:rPr>
          <w:rFonts w:asciiTheme="minorHAnsi" w:hAnsiTheme="minorHAnsi" w:cstheme="minorHAnsi"/>
          <w:color w:val="212121"/>
          <w:sz w:val="23"/>
          <w:szCs w:val="23"/>
          <w:shd w:val="clear" w:color="auto" w:fill="FFFFFF"/>
        </w:rPr>
        <w:t>c</w:t>
      </w:r>
      <w:r w:rsidR="00832684" w:rsidRPr="00A053B7">
        <w:rPr>
          <w:rFonts w:asciiTheme="minorHAnsi" w:hAnsiTheme="minorHAnsi" w:cstheme="minorHAnsi"/>
          <w:color w:val="212121"/>
          <w:sz w:val="23"/>
          <w:szCs w:val="23"/>
          <w:shd w:val="clear" w:color="auto" w:fill="FFFFFF"/>
        </w:rPr>
        <w:t>olou</w:t>
      </w:r>
      <w:r w:rsidR="00832684">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sidR="00C61AC2">
        <w:rPr>
          <w:rFonts w:asciiTheme="minorHAnsi" w:hAnsiTheme="minorHAnsi" w:cstheme="minorHAnsi"/>
          <w:color w:val="212121"/>
          <w:sz w:val="23"/>
          <w:szCs w:val="23"/>
          <w:shd w:val="clear" w:color="auto" w:fill="FFFFFF"/>
        </w:rPr>
        <w:t xml:space="preserve"> We can notice the correlation between both since the </w:t>
      </w:r>
      <w:r w:rsidR="00E836E3">
        <w:rPr>
          <w:rFonts w:asciiTheme="minorHAnsi" w:hAnsiTheme="minorHAnsi" w:cstheme="minorHAnsi"/>
          <w:color w:val="212121"/>
          <w:sz w:val="23"/>
          <w:szCs w:val="23"/>
          <w:shd w:val="clear" w:color="auto" w:fill="FFFFFF"/>
        </w:rPr>
        <w:t>plot follow</w:t>
      </w:r>
      <w:r w:rsidR="00C61AC2">
        <w:rPr>
          <w:rFonts w:asciiTheme="minorHAnsi" w:hAnsiTheme="minorHAnsi" w:cstheme="minorHAnsi"/>
          <w:color w:val="212121"/>
          <w:sz w:val="23"/>
          <w:szCs w:val="23"/>
          <w:shd w:val="clear" w:color="auto" w:fill="FFFFFF"/>
        </w:rPr>
        <w:t xml:space="preserve"> a constant tendency to growth.</w:t>
      </w:r>
    </w:p>
    <w:p w14:paraId="55FE72C6" w14:textId="739ACE59" w:rsidR="00D14EF4" w:rsidRPr="00CB02F7" w:rsidRDefault="00D14EF4"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2 Stacked Area Chart</w:t>
      </w:r>
    </w:p>
    <w:p w14:paraId="1781C30C" w14:textId="38109846" w:rsidR="00A957B9" w:rsidRPr="00CB02F7" w:rsidRDefault="00A957B9"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43"/>
                    <a:stretch>
                      <a:fillRect/>
                    </a:stretch>
                  </pic:blipFill>
                  <pic:spPr>
                    <a:xfrm>
                      <a:off x="0" y="0"/>
                      <a:ext cx="5731510" cy="2059940"/>
                    </a:xfrm>
                    <a:prstGeom prst="rect">
                      <a:avLst/>
                    </a:prstGeom>
                    <a:ln w="12700">
                      <a:noFill/>
                    </a:ln>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0C200B25" w:rsidR="00A957B9" w:rsidRPr="00CB02F7" w:rsidRDefault="00CC7EAB" w:rsidP="00D355BA">
      <w:pPr>
        <w:spacing w:line="360" w:lineRule="auto"/>
        <w:rPr>
          <w:rFonts w:asciiTheme="minorHAnsi" w:hAnsiTheme="minorHAnsi" w:cstheme="minorHAnsi"/>
          <w:sz w:val="23"/>
          <w:szCs w:val="23"/>
        </w:rPr>
      </w:pPr>
      <w:r>
        <w:rPr>
          <w:rFonts w:asciiTheme="minorHAnsi" w:hAnsiTheme="minorHAnsi" w:cstheme="minorHAnsi"/>
          <w:sz w:val="23"/>
          <w:szCs w:val="23"/>
        </w:rPr>
        <w:t>Result</w:t>
      </w:r>
      <w:r w:rsidR="00595327" w:rsidRPr="00CB02F7">
        <w:rPr>
          <w:rFonts w:asciiTheme="minorHAnsi" w:hAnsiTheme="minorHAnsi" w:cstheme="minorHAnsi"/>
          <w:sz w:val="23"/>
          <w:szCs w:val="23"/>
        </w:rPr>
        <w:t xml:space="preserve"> from both Fig. </w:t>
      </w:r>
      <w:r w:rsidR="00832684">
        <w:rPr>
          <w:rFonts w:asciiTheme="minorHAnsi" w:hAnsiTheme="minorHAnsi" w:cstheme="minorHAnsi"/>
          <w:sz w:val="23"/>
          <w:szCs w:val="23"/>
        </w:rPr>
        <w:t>17:</w:t>
      </w:r>
    </w:p>
    <w:p w14:paraId="6423D0F8" w14:textId="7AEF4710" w:rsidR="00595327" w:rsidRPr="006A5FF4" w:rsidRDefault="00595327" w:rsidP="005A4BC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Index Values: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index represents the German stock market. It has consistently maintained higher closing values compared to the ISEQ 20 index.</w:t>
      </w:r>
      <w:r w:rsidR="006A5FF4" w:rsidRPr="006A5FF4">
        <w:rPr>
          <w:rFonts w:asciiTheme="minorHAnsi" w:hAnsiTheme="minorHAnsi" w:cstheme="minorHAnsi"/>
          <w:sz w:val="23"/>
          <w:szCs w:val="23"/>
        </w:rPr>
        <w:t xml:space="preserve"> </w:t>
      </w:r>
      <w:r w:rsidRPr="006A5FF4">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767AC4C" w14:textId="176953EA" w:rsidR="00595327" w:rsidRPr="006A5FF4" w:rsidRDefault="00595327" w:rsidP="00B40505">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lastRenderedPageBreak/>
        <w:t>Market Trends: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364C6F5" w14:textId="7A0EB659" w:rsidR="00595327" w:rsidRPr="006A5FF4" w:rsidRDefault="00595327" w:rsidP="00BB2C73">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Volatility and Stability:</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D4CF039" w14:textId="79C21A7B" w:rsidR="00595327" w:rsidRPr="00685A23" w:rsidRDefault="00595327" w:rsidP="00D061F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Recent Performance:</w:t>
      </w:r>
      <w:r w:rsidR="00685A23" w:rsidRPr="00685A23">
        <w:rPr>
          <w:rFonts w:asciiTheme="minorHAnsi" w:hAnsiTheme="minorHAnsi" w:cstheme="minorHAnsi"/>
          <w:b/>
          <w:bCs/>
          <w:sz w:val="23"/>
          <w:szCs w:val="23"/>
        </w:rPr>
        <w:t xml:space="preserv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62EEE467" w14:textId="77777777" w:rsidR="00595327" w:rsidRPr="00685A23" w:rsidRDefault="00595327" w:rsidP="00685A23">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7ECA84CE" w14:textId="4BF040BD"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proofErr w:type="gramStart"/>
      <w:r w:rsidR="00195F4C">
        <w:rPr>
          <w:rFonts w:asciiTheme="minorHAnsi" w:hAnsiTheme="minorHAnsi" w:cstheme="minorHAnsi"/>
          <w:sz w:val="23"/>
          <w:szCs w:val="23"/>
        </w:rPr>
        <w:t>However</w:t>
      </w:r>
      <w:proofErr w:type="gramEnd"/>
      <w:r w:rsidR="00195F4C">
        <w:rPr>
          <w:rFonts w:asciiTheme="minorHAnsi" w:hAnsiTheme="minorHAnsi" w:cstheme="minorHAnsi"/>
          <w:sz w:val="23"/>
          <w:szCs w:val="23"/>
        </w:rPr>
        <w:t xml:space="preserve"> their trends is similar as the Irish market follows German growth and decrease tendencies.</w:t>
      </w:r>
    </w:p>
    <w:p w14:paraId="07517612" w14:textId="230D1F68" w:rsidR="00BC1A85" w:rsidRPr="00CB02F7" w:rsidRDefault="00D14EF4" w:rsidP="00D355BA">
      <w:pPr>
        <w:spacing w:line="360" w:lineRule="auto"/>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 xml:space="preserve">3 </w:t>
      </w:r>
      <w:r w:rsidR="00BC1A85" w:rsidRPr="00CB02F7">
        <w:rPr>
          <w:rFonts w:asciiTheme="minorHAnsi" w:hAnsiTheme="minorHAnsi" w:cstheme="minorHAnsi"/>
          <w:sz w:val="23"/>
          <w:szCs w:val="23"/>
        </w:rPr>
        <w:t>Cumulative returns comparison</w:t>
      </w:r>
    </w:p>
    <w:p w14:paraId="16AC9D6D"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27E30C3A"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DE1B5C" w:rsidRDefault="00335D81" w:rsidP="00DE1B5C">
      <w:pPr>
        <w:spacing w:line="360" w:lineRule="auto"/>
        <w:jc w:val="center"/>
        <w:rPr>
          <w:rFonts w:asciiTheme="minorHAnsi" w:hAnsiTheme="minorHAnsi" w:cstheme="minorHAnsi"/>
          <w:sz w:val="23"/>
          <w:szCs w:val="23"/>
        </w:rPr>
      </w:pPr>
      <w:proofErr w:type="spellStart"/>
      <w:r w:rsidRPr="00DE1B5C">
        <w:rPr>
          <w:rFonts w:asciiTheme="minorHAnsi" w:hAnsiTheme="minorHAnsi" w:cstheme="minorHAnsi"/>
          <w:sz w:val="23"/>
          <w:szCs w:val="23"/>
        </w:rPr>
        <w:t>CumulativeReturn</w:t>
      </w:r>
      <w:proofErr w:type="spellEnd"/>
      <w:r w:rsidRPr="00DE1B5C">
        <w:rPr>
          <w:rFonts w:asciiTheme="minorHAnsi" w:hAnsiTheme="minorHAnsi" w:cstheme="minorHAnsi"/>
          <w:sz w:val="23"/>
          <w:szCs w:val="23"/>
        </w:rPr>
        <w:t>=P0​Pt​−P0​​×100%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lastRenderedPageBreak/>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4"/>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5"/>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064C8911" w:rsidR="00BF0DD8" w:rsidRPr="00CB02F7" w:rsidRDefault="00CC7EAB" w:rsidP="00D355BA">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00E33E55" w:rsidRPr="00CB02F7">
        <w:rPr>
          <w:rFonts w:asciiTheme="minorHAnsi" w:hAnsiTheme="minorHAnsi" w:cstheme="minorHAnsi"/>
          <w:i/>
          <w:iCs/>
          <w:sz w:val="23"/>
          <w:szCs w:val="23"/>
        </w:rPr>
        <w:t xml:space="preserve"> from Fig. </w:t>
      </w:r>
      <w:r w:rsidR="0073108F">
        <w:rPr>
          <w:rFonts w:asciiTheme="minorHAnsi" w:hAnsiTheme="minorHAnsi" w:cstheme="minorHAnsi"/>
          <w:i/>
          <w:iCs/>
          <w:sz w:val="23"/>
          <w:szCs w:val="23"/>
        </w:rPr>
        <w:t>18</w:t>
      </w:r>
      <w:r w:rsidR="00BF0DD8" w:rsidRPr="00CB02F7">
        <w:rPr>
          <w:rFonts w:asciiTheme="minorHAnsi" w:hAnsiTheme="minorHAnsi" w:cstheme="minorHAnsi"/>
          <w:i/>
          <w:iCs/>
          <w:sz w:val="23"/>
          <w:szCs w:val="23"/>
        </w:rPr>
        <w:t>:</w:t>
      </w:r>
    </w:p>
    <w:p w14:paraId="10C6A967" w14:textId="3BE1CAD1"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Performance Comparison:</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4F18810E" w14:textId="247B85FC"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004C5FAC" w:rsidRPr="00041A81">
        <w:rPr>
          <w:rFonts w:asciiTheme="minorHAnsi" w:hAnsiTheme="minorHAnsi" w:cstheme="minorHAnsi"/>
          <w:sz w:val="23"/>
          <w:szCs w:val="23"/>
        </w:rPr>
        <w:t xml:space="preserve"> </w:t>
      </w:r>
      <w:r w:rsidRPr="00041A81">
        <w:rPr>
          <w:rFonts w:asciiTheme="minorHAnsi" w:hAnsiTheme="minorHAnsi" w:cstheme="minorHAnsi"/>
          <w:sz w:val="23"/>
          <w:szCs w:val="23"/>
        </w:rPr>
        <w:t>DAX 40 appears to be riskier than ISEQ 20 during the observed period, as it has shown a larger decline in cumulative return.</w:t>
      </w:r>
    </w:p>
    <w:p w14:paraId="0ABB8AD2" w14:textId="5DE74519" w:rsid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0D01F45D" w14:textId="57C94286" w:rsidR="00BF0DD8" w:rsidRPr="00041A81" w:rsidRDefault="0070399E"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w:t>
      </w:r>
      <w:r w:rsidR="004C5FAC" w:rsidRPr="00041A81">
        <w:rPr>
          <w:rFonts w:asciiTheme="minorHAnsi" w:hAnsiTheme="minorHAnsi" w:cstheme="minorHAnsi"/>
          <w:b/>
          <w:bCs/>
          <w:sz w:val="23"/>
          <w:szCs w:val="23"/>
        </w:rPr>
        <w:t>orrelation:</w:t>
      </w:r>
      <w:r w:rsidR="004C5FAC" w:rsidRPr="00041A81">
        <w:rPr>
          <w:rFonts w:asciiTheme="minorHAnsi" w:hAnsiTheme="minorHAnsi" w:cstheme="minorHAnsi"/>
          <w:sz w:val="23"/>
          <w:szCs w:val="23"/>
        </w:rPr>
        <w:t xml:space="preserve"> both indexes </w:t>
      </w:r>
      <w:r w:rsidRPr="00041A81">
        <w:rPr>
          <w:rFonts w:asciiTheme="minorHAnsi" w:hAnsiTheme="minorHAnsi" w:cstheme="minorHAnsi"/>
          <w:sz w:val="23"/>
          <w:szCs w:val="23"/>
        </w:rPr>
        <w:t>have</w:t>
      </w:r>
      <w:r w:rsidR="004C5FAC" w:rsidRPr="00041A81">
        <w:rPr>
          <w:rFonts w:asciiTheme="minorHAnsi" w:hAnsiTheme="minorHAnsi" w:cstheme="minorHAnsi"/>
          <w:sz w:val="23"/>
          <w:szCs w:val="23"/>
        </w:rPr>
        <w:t xml:space="preserve"> similar evolution confirming the high correlation of 94</w:t>
      </w:r>
      <w:r w:rsidR="00457C74" w:rsidRPr="00041A81">
        <w:rPr>
          <w:rFonts w:asciiTheme="minorHAnsi" w:hAnsiTheme="minorHAnsi" w:cstheme="minorHAnsi"/>
          <w:sz w:val="23"/>
          <w:szCs w:val="23"/>
        </w:rPr>
        <w:t>%</w:t>
      </w:r>
      <w:r w:rsidR="004C5FAC" w:rsidRPr="00041A81">
        <w:rPr>
          <w:rFonts w:asciiTheme="minorHAnsi" w:hAnsiTheme="minorHAnsi" w:cstheme="minorHAnsi"/>
          <w:sz w:val="23"/>
          <w:szCs w:val="23"/>
        </w:rPr>
        <w:t xml:space="preserve"> from the heatmap</w:t>
      </w:r>
      <w:r w:rsidRPr="00041A81">
        <w:rPr>
          <w:rFonts w:asciiTheme="minorHAnsi" w:hAnsiTheme="minorHAnsi" w:cstheme="minorHAnsi"/>
          <w:sz w:val="23"/>
          <w:szCs w:val="23"/>
        </w:rPr>
        <w:t>.</w:t>
      </w:r>
    </w:p>
    <w:p w14:paraId="08E0DC42" w14:textId="7106E25B" w:rsidR="004A1014" w:rsidRPr="00C23A91" w:rsidRDefault="00C23A91" w:rsidP="00D355BA">
      <w:pPr>
        <w:spacing w:line="360" w:lineRule="auto"/>
        <w:rPr>
          <w:rFonts w:asciiTheme="minorHAnsi" w:hAnsiTheme="minorHAnsi" w:cstheme="minorHAnsi"/>
          <w:b/>
          <w:bCs/>
          <w:color w:val="538135" w:themeColor="accent6" w:themeShade="BF"/>
          <w:sz w:val="23"/>
          <w:szCs w:val="23"/>
        </w:rPr>
      </w:pPr>
      <w:r w:rsidRPr="00C23A91">
        <w:rPr>
          <w:rFonts w:asciiTheme="minorHAnsi" w:hAnsiTheme="minorHAnsi" w:cstheme="minorHAnsi"/>
          <w:b/>
          <w:bCs/>
          <w:color w:val="538135" w:themeColor="accent6" w:themeShade="BF"/>
          <w:sz w:val="23"/>
          <w:szCs w:val="23"/>
        </w:rPr>
        <w:t>5. ANOMALY DETECTION</w:t>
      </w:r>
    </w:p>
    <w:p w14:paraId="04D7EC6A" w14:textId="23671B53" w:rsidR="009B21D9"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5.1 </w:t>
      </w:r>
      <w:r w:rsidR="009B21D9" w:rsidRPr="00CB02F7">
        <w:rPr>
          <w:rFonts w:asciiTheme="minorHAnsi" w:hAnsiTheme="minorHAnsi" w:cstheme="minorHAnsi"/>
          <w:b/>
          <w:bCs/>
          <w:sz w:val="23"/>
          <w:szCs w:val="23"/>
        </w:rPr>
        <w:t>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56F1020F"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1C52B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4974A611"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431ECA6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Collective Anomalies</w:t>
      </w:r>
      <w:r w:rsidRPr="00686FA0">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xml:space="preserve">. These anomalies cannot be detected by </w:t>
      </w:r>
      <w:r w:rsidR="00F71E9E" w:rsidRPr="00686FA0">
        <w:rPr>
          <w:rFonts w:asciiTheme="minorHAnsi" w:eastAsiaTheme="minorHAnsi" w:hAnsiTheme="minorHAnsi" w:cstheme="minorHAnsi"/>
          <w:kern w:val="2"/>
          <w:sz w:val="23"/>
          <w:szCs w:val="23"/>
          <w14:ligatures w14:val="standardContextual"/>
        </w:rPr>
        <w:t>analysing</w:t>
      </w:r>
      <w:r w:rsidRPr="00686FA0">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5EC948A5" w:rsidR="004A1014"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5.3 </w:t>
      </w:r>
      <w:r w:rsidR="004A1014" w:rsidRPr="00CB02F7">
        <w:rPr>
          <w:rFonts w:asciiTheme="minorHAnsi" w:hAnsiTheme="minorHAnsi" w:cstheme="minorHAnsi"/>
          <w:b/>
          <w:bCs/>
          <w:sz w:val="23"/>
          <w:szCs w:val="23"/>
        </w:rPr>
        <w:t xml:space="preserve">Anomaly Detection </w:t>
      </w:r>
      <w:r w:rsidRPr="00CB02F7">
        <w:rPr>
          <w:rFonts w:asciiTheme="minorHAnsi" w:hAnsiTheme="minorHAnsi" w:cstheme="minorHAnsi"/>
          <w:b/>
          <w:bCs/>
          <w:sz w:val="23"/>
          <w:szCs w:val="23"/>
        </w:rPr>
        <w:t>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353ACC25" w:rsidR="009B21D9" w:rsidRPr="00CB02F7" w:rsidRDefault="00B05CAC"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6"/>
                    <a:stretch>
                      <a:fillRect/>
                    </a:stretch>
                  </pic:blipFill>
                  <pic:spPr>
                    <a:xfrm>
                      <a:off x="0" y="0"/>
                      <a:ext cx="5731510" cy="2022475"/>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3F273D41"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73108F">
        <w:rPr>
          <w:rFonts w:asciiTheme="minorHAnsi" w:hAnsiTheme="minorHAnsi" w:cstheme="minorHAnsi"/>
          <w:sz w:val="23"/>
          <w:szCs w:val="23"/>
        </w:rPr>
        <w:t>19</w:t>
      </w:r>
      <w:r w:rsidRPr="00CB02F7">
        <w:rPr>
          <w:rFonts w:asciiTheme="minorHAnsi" w:hAnsiTheme="minorHAnsi" w:cstheme="minorHAnsi"/>
          <w:sz w:val="23"/>
          <w:szCs w:val="23"/>
        </w:rPr>
        <w:t>:</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3BCC6E4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Implementing Anomaly Detection Models</w:t>
      </w:r>
    </w:p>
    <w:p w14:paraId="09C0245C" w14:textId="181B5F1A" w:rsidR="003845D7" w:rsidRPr="00C01263" w:rsidRDefault="004A1014" w:rsidP="00C01263">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lastRenderedPageBreak/>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7"/>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03DBE689"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8"/>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547600C2" w:rsidR="003845D7" w:rsidRPr="00C01263" w:rsidRDefault="003845D7" w:rsidP="00C01263">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7598E526"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0A7458B3"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5A2556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xml:space="preserve">,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7C20B45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Performance Evaluation Metrics for Anomaly Detection </w:t>
      </w:r>
    </w:p>
    <w:p w14:paraId="6B96EEBC" w14:textId="35C24461"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.1 Precision, Recall, and F1-Score</w:t>
      </w:r>
    </w:p>
    <w:p w14:paraId="1851850E" w14:textId="77777777"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Precision, also known as positive predictive value, is a fundamental metric in anomaly detection that measures the accuracy of the model in correctly identifying true anomalies among all the instances </w:t>
      </w:r>
      <w:proofErr w:type="spellStart"/>
      <w:r w:rsidRPr="00CB02F7">
        <w:rPr>
          <w:rFonts w:asciiTheme="minorHAnsi" w:hAnsiTheme="minorHAnsi" w:cstheme="minorHAnsi"/>
          <w:sz w:val="23"/>
          <w:szCs w:val="23"/>
        </w:rPr>
        <w:t>labeled</w:t>
      </w:r>
      <w:proofErr w:type="spellEnd"/>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9"/>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44EFDAC5"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50"/>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40A894DA"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51"/>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5936DED4" w:rsidR="007B6E77" w:rsidRPr="0061467B" w:rsidRDefault="007B6E77" w:rsidP="0061467B">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290AA0DA" w:rsidR="007B6E77" w:rsidRPr="00556D37" w:rsidRDefault="007B6E77" w:rsidP="00556D37">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58BCAFAB"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796171">
        <w:rPr>
          <w:rFonts w:asciiTheme="minorHAnsi" w:hAnsiTheme="minorHAnsi" w:cstheme="minorHAnsi"/>
          <w:b/>
          <w:bCs/>
          <w:sz w:val="23"/>
          <w:szCs w:val="23"/>
        </w:rPr>
        <w:t>6</w:t>
      </w:r>
      <w:r w:rsidRPr="00CB02F7">
        <w:rPr>
          <w:rFonts w:asciiTheme="minorHAnsi" w:hAnsiTheme="minorHAnsi" w:cstheme="minorHAnsi"/>
          <w:b/>
          <w:bCs/>
          <w:sz w:val="23"/>
          <w:szCs w:val="23"/>
        </w:rPr>
        <w:t xml:space="preserve"> Results and Discussion</w:t>
      </w:r>
    </w:p>
    <w:p w14:paraId="683C7E43" w14:textId="388B4A44"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796171">
        <w:rPr>
          <w:rFonts w:asciiTheme="minorHAnsi" w:hAnsiTheme="minorHAnsi" w:cstheme="minorHAnsi"/>
          <w:sz w:val="23"/>
          <w:szCs w:val="23"/>
        </w:rPr>
        <w:t>6</w:t>
      </w:r>
      <w:r w:rsidRPr="00CB02F7">
        <w:rPr>
          <w:rFonts w:asciiTheme="minorHAnsi" w:hAnsiTheme="minorHAnsi" w:cstheme="minorHAnsi"/>
          <w:sz w:val="23"/>
          <w:szCs w:val="23"/>
        </w:rPr>
        <w:t>.1 Comparing Anomaly Detection Methods</w:t>
      </w:r>
    </w:p>
    <w:p w14:paraId="7F4C5899" w14:textId="23A753C6" w:rsidR="000579D9" w:rsidRPr="00CB02F7" w:rsidRDefault="00A573CD" w:rsidP="00D355BA">
      <w:pPr>
        <w:spacing w:line="360" w:lineRule="auto"/>
        <w:jc w:val="center"/>
        <w:rPr>
          <w:rFonts w:asciiTheme="minorHAnsi" w:hAnsiTheme="minorHAnsi" w:cstheme="minorHAnsi"/>
          <w:sz w:val="23"/>
          <w:szCs w:val="23"/>
        </w:rPr>
      </w:pPr>
      <w:r w:rsidRPr="00A573CD">
        <w:rPr>
          <w:rFonts w:asciiTheme="minorHAnsi" w:hAnsiTheme="minorHAnsi" w:cstheme="minorHAnsi"/>
          <w:noProof/>
          <w:sz w:val="23"/>
          <w:szCs w:val="23"/>
        </w:rPr>
        <w:drawing>
          <wp:inline distT="0" distB="0" distL="0" distR="0" wp14:anchorId="65458FD8" wp14:editId="2DD3312B">
            <wp:extent cx="4749241" cy="1168978"/>
            <wp:effectExtent l="0" t="0" r="0" b="0"/>
            <wp:docPr id="1277552469"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2469" name="Picture 1" descr="A screenshot of a screen&#10;&#10;Description automatically generated"/>
                    <pic:cNvPicPr/>
                  </pic:nvPicPr>
                  <pic:blipFill>
                    <a:blip r:embed="rId52"/>
                    <a:stretch>
                      <a:fillRect/>
                    </a:stretch>
                  </pic:blipFill>
                  <pic:spPr>
                    <a:xfrm>
                      <a:off x="0" y="0"/>
                      <a:ext cx="4762195" cy="1172167"/>
                    </a:xfrm>
                    <a:prstGeom prst="rect">
                      <a:avLst/>
                    </a:prstGeom>
                  </pic:spPr>
                </pic:pic>
              </a:graphicData>
            </a:graphic>
          </wp:inline>
        </w:drawing>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26F072BA" w:rsidR="00487722" w:rsidRPr="00CB02F7" w:rsidRDefault="00A141EB" w:rsidP="00487722">
      <w:pPr>
        <w:spacing w:line="360" w:lineRule="auto"/>
        <w:rPr>
          <w:rFonts w:asciiTheme="minorHAnsi" w:hAnsiTheme="minorHAnsi" w:cstheme="minorHAnsi"/>
          <w:sz w:val="23"/>
          <w:szCs w:val="23"/>
        </w:rPr>
      </w:pPr>
      <w:r w:rsidRPr="00A141EB">
        <w:rPr>
          <w:rFonts w:asciiTheme="minorHAnsi" w:hAnsiTheme="minorHAnsi" w:cstheme="minorHAnsi"/>
          <w:noProof/>
          <w:sz w:val="23"/>
          <w:szCs w:val="23"/>
        </w:rPr>
        <w:drawing>
          <wp:inline distT="0" distB="0" distL="0" distR="0" wp14:anchorId="716E0F1A" wp14:editId="6F20E376">
            <wp:extent cx="6120130" cy="2239645"/>
            <wp:effectExtent l="0" t="0" r="0" b="8255"/>
            <wp:docPr id="17978003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036" name="Picture 1" descr="A graph of different colored bars&#10;&#10;Description automatically generated"/>
                    <pic:cNvPicPr/>
                  </pic:nvPicPr>
                  <pic:blipFill>
                    <a:blip r:embed="rId53"/>
                    <a:stretch>
                      <a:fillRect/>
                    </a:stretch>
                  </pic:blipFill>
                  <pic:spPr>
                    <a:xfrm>
                      <a:off x="0" y="0"/>
                      <a:ext cx="6120130" cy="22396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20 -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03959B1E" w14:textId="76EA79A7" w:rsidR="005E4325" w:rsidRDefault="005E4325" w:rsidP="00A573CD">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 xml:space="preserve">As shown on </w:t>
      </w:r>
      <w:r w:rsidRPr="00817B96">
        <w:rPr>
          <w:rFonts w:asciiTheme="minorHAnsi" w:hAnsiTheme="minorHAnsi" w:cstheme="minorHAnsi"/>
          <w:sz w:val="23"/>
          <w:szCs w:val="23"/>
        </w:rPr>
        <w:t>Table 09 and Fig. 20:</w:t>
      </w:r>
    </w:p>
    <w:p w14:paraId="69195736" w14:textId="64C92746" w:rsidR="00A573CD" w:rsidRPr="005E432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648F4FF"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530F16A" w14:textId="3AF3EA80"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xml:space="preserve">: The AUC-PR is moderate at 0.781, </w:t>
      </w:r>
      <w:r w:rsidR="00086FFE" w:rsidRPr="00A27F69">
        <w:rPr>
          <w:rFonts w:asciiTheme="minorHAnsi" w:hAnsiTheme="minorHAnsi" w:cstheme="minorHAnsi"/>
          <w:sz w:val="23"/>
          <w:szCs w:val="23"/>
        </w:rPr>
        <w:t>considering</w:t>
      </w:r>
      <w:r w:rsidRPr="00A27F69">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59E55947" w:rsidR="00A573CD" w:rsidRPr="0053093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466067EC" w14:textId="77777777" w:rsidR="00A573CD" w:rsidRPr="005E4325" w:rsidRDefault="00A573CD" w:rsidP="005E4325">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w:t>
      </w:r>
      <w:proofErr w:type="gramStart"/>
      <w:r w:rsidRPr="00530935">
        <w:rPr>
          <w:rFonts w:asciiTheme="minorHAnsi" w:hAnsiTheme="minorHAnsi" w:cstheme="minorHAnsi"/>
          <w:sz w:val="23"/>
          <w:szCs w:val="23"/>
        </w:rPr>
        <w:t>)</w:t>
      </w:r>
      <w:proofErr w:type="gramEnd"/>
      <w:r w:rsidRPr="00530935">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63EA499D"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lastRenderedPageBreak/>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6097A2D7" w14:textId="17E28A60" w:rsidR="004A1014" w:rsidRPr="00E94FE0"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6</w:t>
      </w:r>
      <w:r w:rsidR="00E94FE0" w:rsidRPr="00E94FE0">
        <w:rPr>
          <w:rFonts w:asciiTheme="minorHAnsi" w:hAnsiTheme="minorHAnsi" w:cstheme="minorHAnsi"/>
          <w:b/>
          <w:bCs/>
          <w:color w:val="538135" w:themeColor="accent6" w:themeShade="BF"/>
          <w:sz w:val="23"/>
          <w:szCs w:val="23"/>
        </w:rPr>
        <w:t xml:space="preserve">. </w:t>
      </w:r>
      <w:r w:rsidR="00CC7EAB">
        <w:rPr>
          <w:rFonts w:asciiTheme="minorHAnsi" w:hAnsiTheme="minorHAnsi" w:cstheme="minorHAnsi"/>
          <w:b/>
          <w:bCs/>
          <w:color w:val="538135" w:themeColor="accent6" w:themeShade="BF"/>
          <w:sz w:val="23"/>
          <w:szCs w:val="23"/>
        </w:rPr>
        <w:t>RESULT</w:t>
      </w:r>
    </w:p>
    <w:p w14:paraId="7C5998C8" w14:textId="2BE54AE6" w:rsidR="00306FC3" w:rsidRDefault="00250DAB" w:rsidP="00306FC3">
      <w:pPr>
        <w:spacing w:line="360" w:lineRule="auto"/>
        <w:jc w:val="both"/>
        <w:rPr>
          <w:rFonts w:asciiTheme="minorHAnsi" w:hAnsiTheme="minorHAnsi" w:cstheme="minorHAnsi"/>
          <w:sz w:val="23"/>
          <w:szCs w:val="23"/>
        </w:rPr>
      </w:pPr>
      <w:r w:rsidRPr="00250DAB">
        <w:rPr>
          <w:rFonts w:asciiTheme="minorHAnsi" w:hAnsiTheme="minorHAnsi" w:cstheme="minorHAnsi"/>
          <w:sz w:val="23"/>
          <w:szCs w:val="23"/>
        </w:rPr>
        <w:t xml:space="preserve">This thesis embarked on a comprehensive exploration of anomaly detection and time series forecasting within the Irish finance market, with a specific focus on evaluating the performance of the Prophet model. The research objectives were multifaceted, encompassing an in-depth evaluation of the Prophet model's forecasting capabilities, a critical analysis of its strengths and limitations, and an examination of how detected anomalies impact forecasting accuracy. Additionally, the proposed approach underwent rigorous validation using real-world financial data to ascertain its practicality and potential for application in financial decision-making. </w:t>
      </w:r>
      <w:r w:rsidR="00B5035B">
        <w:rPr>
          <w:rFonts w:asciiTheme="minorHAnsi" w:hAnsiTheme="minorHAnsi" w:cstheme="minorHAnsi"/>
          <w:sz w:val="23"/>
          <w:szCs w:val="23"/>
        </w:rPr>
        <w:t>Additionally,</w:t>
      </w:r>
      <w:r>
        <w:rPr>
          <w:rFonts w:asciiTheme="minorHAnsi" w:hAnsiTheme="minorHAnsi" w:cstheme="minorHAnsi"/>
          <w:sz w:val="23"/>
          <w:szCs w:val="23"/>
        </w:rPr>
        <w:t xml:space="preserve"> prophet model performance was </w:t>
      </w:r>
      <w:r w:rsidRPr="00306FC3">
        <w:rPr>
          <w:rFonts w:asciiTheme="minorHAnsi" w:hAnsiTheme="minorHAnsi" w:cstheme="minorHAnsi"/>
          <w:sz w:val="23"/>
          <w:szCs w:val="23"/>
        </w:rPr>
        <w:t xml:space="preserve">validated </w:t>
      </w:r>
      <w:r>
        <w:rPr>
          <w:rFonts w:asciiTheme="minorHAnsi" w:hAnsiTheme="minorHAnsi" w:cstheme="minorHAnsi"/>
          <w:sz w:val="23"/>
          <w:szCs w:val="23"/>
        </w:rPr>
        <w:t xml:space="preserve">with </w:t>
      </w:r>
      <w:r w:rsidRPr="00306FC3">
        <w:rPr>
          <w:rFonts w:asciiTheme="minorHAnsi" w:hAnsiTheme="minorHAnsi" w:cstheme="minorHAnsi"/>
          <w:sz w:val="23"/>
          <w:szCs w:val="23"/>
        </w:rPr>
        <w:t xml:space="preserve">real-world </w:t>
      </w:r>
      <w:r w:rsidR="007863A7" w:rsidRPr="00306FC3">
        <w:rPr>
          <w:rFonts w:asciiTheme="minorHAnsi" w:hAnsiTheme="minorHAnsi" w:cstheme="minorHAnsi"/>
          <w:sz w:val="23"/>
          <w:szCs w:val="23"/>
        </w:rPr>
        <w:t>data.</w:t>
      </w:r>
    </w:p>
    <w:p w14:paraId="10E8388C" w14:textId="77777777" w:rsidR="00250DAB" w:rsidRDefault="00250DAB" w:rsidP="00306FC3">
      <w:pPr>
        <w:spacing w:line="360" w:lineRule="auto"/>
        <w:jc w:val="both"/>
        <w:rPr>
          <w:rFonts w:asciiTheme="minorHAnsi" w:hAnsiTheme="minorHAnsi" w:cstheme="minorHAnsi"/>
          <w:sz w:val="23"/>
          <w:szCs w:val="23"/>
        </w:rPr>
      </w:pPr>
    </w:p>
    <w:p w14:paraId="2549A907" w14:textId="223961C5"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w:t>
      </w:r>
      <w:r w:rsidR="003447EF" w:rsidRPr="003447EF">
        <w:t xml:space="preserve"> </w:t>
      </w:r>
      <w:r w:rsidR="003447EF" w:rsidRPr="003447EF">
        <w:rPr>
          <w:rFonts w:asciiTheme="minorHAnsi" w:hAnsiTheme="minorHAnsi" w:cstheme="minorHAnsi"/>
          <w:sz w:val="23"/>
          <w:szCs w:val="23"/>
        </w:rPr>
        <w:t>Data Distribution</w:t>
      </w:r>
      <w:r w:rsidRPr="00306FC3">
        <w:rPr>
          <w:rFonts w:asciiTheme="minorHAnsi" w:hAnsiTheme="minorHAnsi" w:cstheme="minorHAnsi"/>
          <w:sz w:val="23"/>
          <w:szCs w:val="23"/>
        </w:rPr>
        <w:t xml:space="preserve"> analysis of 'Close' prices revealed a concentration of data within specific price ranges, notably in the mid to higher price ranges, signifying the prevalent price levels within the Irish finance market. This understanding is critical for identifying trends and making informed decisions regarding trading and investment strategies. For instance, it's evident that the majority of 'Close' prices fall within the interval of (1448.704, 1496.887], emphasizing the market's tendency towards these price levels.</w:t>
      </w:r>
    </w:p>
    <w:p w14:paraId="15E62A31" w14:textId="77777777" w:rsidR="00306FC3" w:rsidRPr="00306FC3" w:rsidRDefault="00306FC3" w:rsidP="00306FC3">
      <w:pPr>
        <w:spacing w:line="360" w:lineRule="auto"/>
        <w:jc w:val="both"/>
        <w:rPr>
          <w:rFonts w:asciiTheme="minorHAnsi" w:hAnsiTheme="minorHAnsi" w:cstheme="minorHAnsi"/>
          <w:sz w:val="23"/>
          <w:szCs w:val="23"/>
        </w:rPr>
      </w:pPr>
    </w:p>
    <w:p w14:paraId="6191D941"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lastRenderedPageBreak/>
        <w:t>The density plot, utilizing Kernel Density Estimation, offered valuable probabilistic insights into the distribution of 'Close' prices. It highlighted the rarity of lower prices and the relatively higher likelihood of observing higher prices, providing a nuanced view essential for forecasting accuracy and risk assessment. For example, 'Close' prices in the lower range (e.g., 1063 to 1067) are rare, emphasizing their outlier status, while higher prices have a more substantial probability of occurrence.</w:t>
      </w:r>
    </w:p>
    <w:p w14:paraId="33487AB1" w14:textId="77777777" w:rsidR="00306FC3" w:rsidRPr="00306FC3" w:rsidRDefault="00306FC3" w:rsidP="00306FC3">
      <w:pPr>
        <w:spacing w:line="360" w:lineRule="auto"/>
        <w:jc w:val="both"/>
        <w:rPr>
          <w:rFonts w:asciiTheme="minorHAnsi" w:hAnsiTheme="minorHAnsi" w:cstheme="minorHAnsi"/>
          <w:sz w:val="23"/>
          <w:szCs w:val="23"/>
        </w:rPr>
      </w:pPr>
    </w:p>
    <w:p w14:paraId="1891EF2E"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Examining the timeline plot illuminated distinct periods of growth and decline in the market index, each with its set of driving factors. Understanding these trends is crucial for developing effective forecasting models that can adapt to changing market dynamics. Notably, the growth observed from October 2020 to September 2021, with the index peaking at 1,545.07, underscores the market's resilience post-pandemic.</w:t>
      </w:r>
    </w:p>
    <w:p w14:paraId="31918078" w14:textId="77777777" w:rsidR="00306FC3" w:rsidRPr="00306FC3" w:rsidRDefault="00306FC3" w:rsidP="00306FC3">
      <w:pPr>
        <w:spacing w:line="360" w:lineRule="auto"/>
        <w:jc w:val="both"/>
        <w:rPr>
          <w:rFonts w:asciiTheme="minorHAnsi" w:hAnsiTheme="minorHAnsi" w:cstheme="minorHAnsi"/>
          <w:sz w:val="23"/>
          <w:szCs w:val="23"/>
        </w:rPr>
      </w:pPr>
    </w:p>
    <w:p w14:paraId="19DC45C7" w14:textId="5C119E82" w:rsid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autocorrelation and partial autocorrelation plots uncovered significant correlations between past and present data points, particularly at lag 1, suggesting the influence of past values on current data. This provides a foundation for employing autoregressive (AR) models in time series forecasting. The gradual decline in ACF values and the presence of significant PACF spikes hint at the possibility of an autoregressive (AR) component in the data, emphasizing the importance of considering past values in forecasting.</w:t>
      </w:r>
    </w:p>
    <w:p w14:paraId="499F6CD0" w14:textId="77777777" w:rsidR="00306FC3" w:rsidRPr="00306FC3" w:rsidRDefault="00306FC3" w:rsidP="00306FC3">
      <w:pPr>
        <w:spacing w:line="360" w:lineRule="auto"/>
        <w:jc w:val="both"/>
        <w:rPr>
          <w:rFonts w:asciiTheme="minorHAnsi" w:hAnsiTheme="minorHAnsi" w:cstheme="minorHAnsi"/>
          <w:sz w:val="23"/>
          <w:szCs w:val="23"/>
        </w:rPr>
      </w:pPr>
    </w:p>
    <w:p w14:paraId="1E81AC24"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Bayesian optimization played a pivotal role in refining the Prophet model's hyperparameters. The process led to the identification of optimal hyperparameters, notably changepoint_prior_scale = 0.1406 and holidays_prior_scale = 0.5588. While this optimization was a crucial step, it is important to recognize that the model's performance metrics still raise concerns. The MAE of approximately 227.86 and the negative R-squared value (-2.65) indicate that the model struggles to capture the underlying patterns in the Irish finance market data.</w:t>
      </w:r>
    </w:p>
    <w:p w14:paraId="21152339"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 xml:space="preserve">The Prophet model's forecast, coupled with upper and lower confidence intervals, provided valuable insights into the expected trends in the Irish finance market. The upward trajectory in stock prices, with forecasts ranging from 1141.62 on 24 August 2020 to 1784.60 on 17 February 2024, suggests a positive trend. However, the confidence intervals remind us of the inherent uncertainty, indicating potential </w:t>
      </w:r>
      <w:r w:rsidRPr="00306FC3">
        <w:rPr>
          <w:rFonts w:asciiTheme="minorHAnsi" w:hAnsiTheme="minorHAnsi" w:cstheme="minorHAnsi"/>
          <w:sz w:val="23"/>
          <w:szCs w:val="23"/>
        </w:rPr>
        <w:lastRenderedPageBreak/>
        <w:t>fluctuations in stock prices. These forecasts and intervals should guide investment decisions, considering both the upward trend and potential variations.</w:t>
      </w:r>
    </w:p>
    <w:p w14:paraId="340DEE54" w14:textId="77777777" w:rsidR="00A42004" w:rsidRDefault="00A42004" w:rsidP="00306FC3">
      <w:pPr>
        <w:spacing w:line="360" w:lineRule="auto"/>
        <w:jc w:val="both"/>
        <w:rPr>
          <w:rFonts w:asciiTheme="minorHAnsi" w:hAnsiTheme="minorHAnsi" w:cstheme="minorHAnsi"/>
          <w:sz w:val="23"/>
          <w:szCs w:val="23"/>
        </w:rPr>
      </w:pPr>
    </w:p>
    <w:p w14:paraId="75EA9BA9" w14:textId="6182DE01"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trend component analysis revealed a discernible upward trend in the closing prices of the ISEQ20 index. Starting from 27 August 2020 at 1142.93 and reaching 1459.53 on 19 August 2023, this pattern underscores the market's overall positive trajectory.</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seasonal component exhibited a recurring pattern with fluctuations that suggest the influence of seasonal factors on closing prices. Understanding these regular influences is crucial for making informed financial decisions.</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residual component analysis highlighted unexpected variations in closing prices. Notably, the positive residual value on August 27, 2020, and the highest negative residual on 08 March 2023, signify periods of unexplained variability in the market, suggesting the presence of anomalies.</w:t>
      </w:r>
    </w:p>
    <w:p w14:paraId="4462897F" w14:textId="77777777" w:rsidR="00306FC3" w:rsidRDefault="00306FC3" w:rsidP="00306FC3">
      <w:pPr>
        <w:spacing w:line="360" w:lineRule="auto"/>
        <w:jc w:val="both"/>
        <w:rPr>
          <w:rFonts w:asciiTheme="minorHAnsi" w:hAnsiTheme="minorHAnsi" w:cstheme="minorHAnsi"/>
          <w:sz w:val="23"/>
          <w:szCs w:val="23"/>
        </w:rPr>
      </w:pPr>
    </w:p>
    <w:p w14:paraId="28D705BD" w14:textId="14F80DD3" w:rsidR="001F49C3" w:rsidRPr="001F49C3" w:rsidRDefault="001F49C3" w:rsidP="001F49C3">
      <w:pPr>
        <w:spacing w:line="360" w:lineRule="auto"/>
        <w:jc w:val="both"/>
        <w:rPr>
          <w:rFonts w:asciiTheme="minorHAnsi" w:hAnsiTheme="minorHAnsi" w:cstheme="minorHAnsi"/>
          <w:sz w:val="23"/>
          <w:szCs w:val="23"/>
        </w:rPr>
      </w:pPr>
      <w:r w:rsidRPr="00FD199D">
        <w:rPr>
          <w:rFonts w:asciiTheme="minorHAnsi" w:hAnsiTheme="minorHAnsi" w:cstheme="minorHAnsi"/>
          <w:sz w:val="23"/>
          <w:szCs w:val="23"/>
        </w:rPr>
        <w:t>Performance Evaluation Metrics (ISEQ20):</w:t>
      </w:r>
      <w:r w:rsidR="00FD199D">
        <w:rPr>
          <w:rFonts w:asciiTheme="minorHAnsi" w:hAnsiTheme="minorHAnsi" w:cstheme="minorHAnsi"/>
          <w:b/>
          <w:bCs/>
          <w:sz w:val="23"/>
          <w:szCs w:val="23"/>
        </w:rPr>
        <w:t xml:space="preserve"> </w:t>
      </w:r>
      <w:r w:rsidRPr="001F49C3">
        <w:rPr>
          <w:rFonts w:asciiTheme="minorHAnsi" w:hAnsiTheme="minorHAnsi" w:cstheme="minorHAnsi"/>
          <w:sz w:val="23"/>
          <w:szCs w:val="23"/>
        </w:rPr>
        <w:t>The evaluation of the Prophet model's performance using various metrics offered a deep insight into its forecasting effectiveness. The Mean Absolute Error (MAE) of approximately 224.28 units represents the average magnitude of prediction errors. It quantifies the model's average deviation from actual values, shedding light on the model's precision. The Root Mean Squared Error (RMSE) of approximately 249.21 provides a sense of the average magnitude of prediction errors, giving more weight to larger errors and thus revealing the model's sensitivity to significant deviations. The Mean Absolute Percentage Error (MAPE) of approximately 17.11% offers a percentage-based understanding of the errors, aiding in the interpretation of relative inaccuracies. The negative R-squared (R2) value of approximately -2.60 is a concerning sign, indicating that the model struggles to explain the variance in the data and is potentially a poor fit. This necessitates a closer examination of the model's underlying assumptions and structure.</w:t>
      </w:r>
    </w:p>
    <w:p w14:paraId="5C03E871" w14:textId="77777777" w:rsidR="001F49C3" w:rsidRPr="001F49C3" w:rsidRDefault="001F49C3" w:rsidP="001F49C3">
      <w:pPr>
        <w:spacing w:line="360" w:lineRule="auto"/>
        <w:jc w:val="both"/>
        <w:rPr>
          <w:rFonts w:asciiTheme="minorHAnsi" w:hAnsiTheme="minorHAnsi" w:cstheme="minorHAnsi"/>
          <w:sz w:val="23"/>
          <w:szCs w:val="23"/>
        </w:rPr>
      </w:pPr>
    </w:p>
    <w:p w14:paraId="12092620" w14:textId="77777777" w:rsidR="001F49C3" w:rsidRPr="001F49C3" w:rsidRDefault="001F49C3" w:rsidP="001F49C3">
      <w:pPr>
        <w:spacing w:line="360" w:lineRule="auto"/>
        <w:jc w:val="both"/>
        <w:rPr>
          <w:rFonts w:asciiTheme="minorHAnsi" w:hAnsiTheme="minorHAnsi" w:cstheme="minorHAnsi"/>
          <w:sz w:val="23"/>
          <w:szCs w:val="23"/>
        </w:rPr>
      </w:pPr>
      <w:r w:rsidRPr="001F49C3">
        <w:rPr>
          <w:rFonts w:asciiTheme="minorHAnsi" w:hAnsiTheme="minorHAnsi" w:cstheme="minorHAnsi"/>
          <w:sz w:val="23"/>
          <w:szCs w:val="23"/>
        </w:rPr>
        <w:t xml:space="preserve">A thorough comparative analysis of the Prophet model against other algorithms revealed its relative performance across critical metrics. The Mean Absolute Error (MAE) comparison showcased Prophet's higher error rates compared to ARIMA, which indicated that ARIMA had the lowest absolute prediction errors among the models assessed. However, Prophet outperformed NeuralProphet by approximately 24.7%, highlighting its superiority over a specialized neural network-based forecasting approach. When considering Mean Squared Error (MSE), Prophet demonstrated a significant advantage over NeuralProphet by being approximately 55.1% lower. Despite this, ARIMA continued to outperform </w:t>
      </w:r>
      <w:r w:rsidRPr="001F49C3">
        <w:rPr>
          <w:rFonts w:asciiTheme="minorHAnsi" w:hAnsiTheme="minorHAnsi" w:cstheme="minorHAnsi"/>
          <w:sz w:val="23"/>
          <w:szCs w:val="23"/>
        </w:rPr>
        <w:lastRenderedPageBreak/>
        <w:t>Prophet by approximately 93.1%, indicating that ARIMA is more effective in minimizing squared prediction errors. In terms of Root Mean Squared Error (RMSE), Prophet displayed a 92.5% lower value than GARCH, signifying its superior point forecast accuracy in terms of the root mean squared error. However, ARIMA and LSTM boasted lower RMSE values than Prophet, outperforming it by approximately 73.7% and 71.1%, respectively. The Mean Absolute Percentage Error (MAPE) comparison highlighted that Prophet had a 76.7% higher error rate compared to ARIMA, suggesting that ARIMA had the lowest percentage prediction errors among the models evaluated. Notably, Prophet significantly outperformed GARCH, which exhibited the highest MAPE. Lastly, the R-squared (R2) score comparison indicated that Prophet struggled to fit the data well compared to a horizontal line, underlining the model's limitations. In contrast, ARIMA displayed the highest R2 score, suggesting a better fit and explaining more of the variability in the data.</w:t>
      </w:r>
    </w:p>
    <w:p w14:paraId="04085D84" w14:textId="77777777" w:rsidR="001F49C3" w:rsidRDefault="001F49C3" w:rsidP="001F49C3">
      <w:pPr>
        <w:spacing w:line="360" w:lineRule="auto"/>
        <w:jc w:val="both"/>
        <w:rPr>
          <w:rFonts w:asciiTheme="minorHAnsi" w:hAnsiTheme="minorHAnsi" w:cstheme="minorHAnsi"/>
          <w:sz w:val="23"/>
          <w:szCs w:val="23"/>
        </w:rPr>
      </w:pPr>
    </w:p>
    <w:p w14:paraId="0C15165E" w14:textId="36E26F9B" w:rsidR="006204A8" w:rsidRDefault="006204A8" w:rsidP="006204A8">
      <w:pPr>
        <w:spacing w:line="360" w:lineRule="auto"/>
        <w:jc w:val="both"/>
        <w:rPr>
          <w:rFonts w:asciiTheme="minorHAnsi" w:hAnsiTheme="minorHAnsi" w:cstheme="minorHAnsi"/>
          <w:sz w:val="23"/>
          <w:szCs w:val="23"/>
        </w:rPr>
      </w:pPr>
      <w:r w:rsidRPr="006204A8">
        <w:rPr>
          <w:rFonts w:asciiTheme="minorHAnsi" w:hAnsiTheme="minorHAnsi" w:cstheme="minorHAnsi"/>
          <w:sz w:val="23"/>
          <w:szCs w:val="23"/>
        </w:rPr>
        <w:t>By constructing a heatmap for performance comparison, we observed strong positive correlations among the European indices, indicating a positive linear relationship in their close prices. Particularly noteworthy was the robust correlation between the ISEQ20 (Ireland) and DAX40 (Germany), with a correlation coefficient of 0.94, implying a substantial influence of the German market on the Irish market.</w:t>
      </w:r>
      <w:r w:rsidR="00EA453C">
        <w:rPr>
          <w:rFonts w:asciiTheme="minorHAnsi" w:hAnsiTheme="minorHAnsi" w:cstheme="minorHAnsi"/>
          <w:sz w:val="23"/>
          <w:szCs w:val="23"/>
        </w:rPr>
        <w:t xml:space="preserve"> A</w:t>
      </w:r>
      <w:r w:rsidRPr="006204A8">
        <w:rPr>
          <w:rFonts w:asciiTheme="minorHAnsi" w:hAnsiTheme="minorHAnsi" w:cstheme="minorHAnsi"/>
          <w:sz w:val="23"/>
          <w:szCs w:val="23"/>
        </w:rPr>
        <w:t xml:space="preserve"> comparative analysis</w:t>
      </w:r>
      <w:r w:rsidR="00EA453C">
        <w:rPr>
          <w:rFonts w:asciiTheme="minorHAnsi" w:hAnsiTheme="minorHAnsi" w:cstheme="minorHAnsi"/>
          <w:sz w:val="23"/>
          <w:szCs w:val="23"/>
        </w:rPr>
        <w:t xml:space="preserve"> of both indexes</w:t>
      </w:r>
      <w:r w:rsidRPr="006204A8">
        <w:rPr>
          <w:rFonts w:asciiTheme="minorHAnsi" w:hAnsiTheme="minorHAnsi" w:cstheme="minorHAnsi"/>
          <w:sz w:val="23"/>
          <w:szCs w:val="23"/>
        </w:rPr>
        <w:t xml:space="preserve"> highlighted distinct differences in their closing values and volatility. The DAX40 consistently maintained higher closing values, with a maximum value of approximately 16,469.75, and greater price fluctuations, suggesting higher risk and potential returns. In contrast, the ISEQ20 exhibited a relatively stable yet lower-performing trend, with a maximum value of approximately 4,402.32.</w:t>
      </w:r>
    </w:p>
    <w:p w14:paraId="0A819B79" w14:textId="77777777" w:rsidR="00E2735A" w:rsidRDefault="00E2735A" w:rsidP="00354CE2">
      <w:pPr>
        <w:spacing w:line="360" w:lineRule="auto"/>
        <w:jc w:val="both"/>
        <w:rPr>
          <w:rFonts w:asciiTheme="minorHAnsi" w:hAnsiTheme="minorHAnsi" w:cstheme="minorHAnsi"/>
          <w:sz w:val="23"/>
          <w:szCs w:val="23"/>
        </w:rPr>
      </w:pPr>
    </w:p>
    <w:p w14:paraId="7F71F22D" w14:textId="0DFEFECC" w:rsidR="00354CE2" w:rsidRPr="00354CE2" w:rsidRDefault="00D22F4A"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 xml:space="preserve">For </w:t>
      </w:r>
      <w:r w:rsidR="00354CE2" w:rsidRPr="00D22F4A">
        <w:rPr>
          <w:rFonts w:asciiTheme="minorHAnsi" w:hAnsiTheme="minorHAnsi" w:cstheme="minorHAnsi"/>
          <w:sz w:val="23"/>
          <w:szCs w:val="23"/>
        </w:rPr>
        <w:t>Anomaly Detection</w:t>
      </w:r>
      <w:r w:rsidRPr="00D22F4A">
        <w:rPr>
          <w:rFonts w:asciiTheme="minorHAnsi" w:hAnsiTheme="minorHAnsi" w:cstheme="minorHAnsi"/>
          <w:sz w:val="23"/>
          <w:szCs w:val="23"/>
        </w:rPr>
        <w:t>,</w:t>
      </w:r>
      <w:r>
        <w:rPr>
          <w:rFonts w:asciiTheme="minorHAnsi" w:hAnsiTheme="minorHAnsi" w:cstheme="minorHAnsi"/>
          <w:b/>
          <w:bCs/>
          <w:sz w:val="23"/>
          <w:szCs w:val="23"/>
        </w:rPr>
        <w:t xml:space="preserve"> </w:t>
      </w:r>
      <w:r w:rsidRPr="00354CE2">
        <w:rPr>
          <w:rFonts w:asciiTheme="minorHAnsi" w:hAnsiTheme="minorHAnsi" w:cstheme="minorHAnsi"/>
          <w:sz w:val="23"/>
          <w:szCs w:val="23"/>
        </w:rPr>
        <w:t>our</w:t>
      </w:r>
      <w:r w:rsidR="00354CE2" w:rsidRPr="00354CE2">
        <w:rPr>
          <w:rFonts w:asciiTheme="minorHAnsi" w:hAnsiTheme="minorHAnsi" w:cstheme="minorHAnsi"/>
          <w:sz w:val="23"/>
          <w:szCs w:val="23"/>
        </w:rPr>
        <w:t xml:space="preserve"> scrutiny of a three-year dataset uncovered a total of 87 anomalies, presenting irregular occurrences throughout the timeline. These anomalies, often significant in magnitude, were vital indicators of deviations in asset prices from their rolling 30-day mean. The average deviation of approximately 13.45% from the mean underscored their importance as crucial data points for financial analysis and risk management. These anomalies offered crucial insights into market events and fluctuations, providing valuable inputs for shaping investment strategies.</w:t>
      </w:r>
    </w:p>
    <w:p w14:paraId="47FCA394" w14:textId="6375E5B3" w:rsidR="00354CE2" w:rsidRPr="00354CE2" w:rsidRDefault="00354CE2" w:rsidP="00354CE2">
      <w:pPr>
        <w:spacing w:line="360" w:lineRule="auto"/>
        <w:jc w:val="both"/>
        <w:rPr>
          <w:rFonts w:asciiTheme="minorHAnsi" w:hAnsiTheme="minorHAnsi" w:cstheme="minorHAnsi"/>
          <w:sz w:val="23"/>
          <w:szCs w:val="23"/>
        </w:rPr>
      </w:pPr>
      <w:r w:rsidRPr="00354CE2">
        <w:rPr>
          <w:rFonts w:asciiTheme="minorHAnsi" w:hAnsiTheme="minorHAnsi" w:cstheme="minorHAnsi"/>
          <w:sz w:val="23"/>
          <w:szCs w:val="23"/>
        </w:rPr>
        <w:t>Our meticulous examination of anomaly detection methods</w:t>
      </w:r>
      <w:r w:rsidR="00D22F4A">
        <w:rPr>
          <w:rFonts w:asciiTheme="minorHAnsi" w:hAnsiTheme="minorHAnsi" w:cstheme="minorHAnsi"/>
          <w:sz w:val="23"/>
          <w:szCs w:val="23"/>
        </w:rPr>
        <w:t xml:space="preserve"> comparison</w:t>
      </w:r>
      <w:r w:rsidRPr="00354CE2">
        <w:rPr>
          <w:rFonts w:asciiTheme="minorHAnsi" w:hAnsiTheme="minorHAnsi" w:cstheme="minorHAnsi"/>
          <w:sz w:val="23"/>
          <w:szCs w:val="23"/>
        </w:rPr>
        <w:t xml:space="preserve">, with a focus on the Prophet model, revealed critical insights into their performance. Recall: Prophet achieved a perfect recall score of 1.000, highlighting its ability to identify all actual anomalies without missing any, making it highly </w:t>
      </w:r>
      <w:r w:rsidRPr="00354CE2">
        <w:rPr>
          <w:rFonts w:asciiTheme="minorHAnsi" w:hAnsiTheme="minorHAnsi" w:cstheme="minorHAnsi"/>
          <w:sz w:val="23"/>
          <w:szCs w:val="23"/>
        </w:rPr>
        <w:lastRenderedPageBreak/>
        <w:t>reliable for anomaly detection tasks.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Precision: The precision of the Prophet model was moderate at 0.562, indicating a trade-off between correctly identifying anomalies and potentially raising false alarms.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 xml:space="preserve">F1-Score: The F1-Score, balancing </w:t>
      </w:r>
      <w:proofErr w:type="gramStart"/>
      <w:r w:rsidRPr="00354CE2">
        <w:rPr>
          <w:rFonts w:asciiTheme="minorHAnsi" w:hAnsiTheme="minorHAnsi" w:cstheme="minorHAnsi"/>
          <w:sz w:val="23"/>
          <w:szCs w:val="23"/>
        </w:rPr>
        <w:t>precision</w:t>
      </w:r>
      <w:proofErr w:type="gramEnd"/>
      <w:r w:rsidRPr="00354CE2">
        <w:rPr>
          <w:rFonts w:asciiTheme="minorHAnsi" w:hAnsiTheme="minorHAnsi" w:cstheme="minorHAnsi"/>
          <w:sz w:val="23"/>
          <w:szCs w:val="23"/>
        </w:rPr>
        <w:t xml:space="preserve"> and recall, was moderate at 0.719, indicating a reasonable balance between accurately identifying anomalies and minimizing false positive detections.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AUC-ROC: The AUC-ROC score for Prophet was 0.500, suggesting that the model's ROC curve performed no better than random chance when distinguishing between anomalies and normal cases.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AUC-PR: The AUC-PR was moderate at 0.781, considering the precision-recall trade-off. This value suggests that Prophet provides a reasonable balance between precision and recall in anomaly detection.</w:t>
      </w:r>
    </w:p>
    <w:p w14:paraId="02F0A00B" w14:textId="421C3EE8" w:rsidR="006204A8" w:rsidRDefault="00354CE2"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In comparison to other models</w:t>
      </w:r>
      <w:r w:rsidRPr="00354CE2">
        <w:rPr>
          <w:rFonts w:asciiTheme="minorHAnsi" w:hAnsiTheme="minorHAnsi" w:cstheme="minorHAnsi"/>
          <w:sz w:val="23"/>
          <w:szCs w:val="23"/>
        </w:rPr>
        <w:t>, such as Isolation Forest, One-Class SVM, NeuralProphet, and LSTM, the Prophet model demonstrated a unique balance between recall and precision. It excelled in accurately identifying anomalies, but at the cost of potentially raising some false alarms. Additionally, both Prophet and LSTM exhibited low AUC-ROC values, suggesting no substantial advantage over random chance in distinguishing anomalies from normal cases.</w:t>
      </w:r>
    </w:p>
    <w:p w14:paraId="682E0AE2" w14:textId="77777777" w:rsidR="006204A8" w:rsidRPr="001F49C3" w:rsidRDefault="006204A8" w:rsidP="001F49C3">
      <w:pPr>
        <w:spacing w:line="360" w:lineRule="auto"/>
        <w:jc w:val="both"/>
        <w:rPr>
          <w:rFonts w:asciiTheme="minorHAnsi" w:hAnsiTheme="minorHAnsi" w:cstheme="minorHAnsi"/>
          <w:sz w:val="23"/>
          <w:szCs w:val="23"/>
        </w:rPr>
      </w:pPr>
    </w:p>
    <w:p w14:paraId="5984A697" w14:textId="40B41F95" w:rsidR="004A1014" w:rsidRPr="00FE6355"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7</w:t>
      </w:r>
      <w:r w:rsidR="00FE6355" w:rsidRPr="00FE6355">
        <w:rPr>
          <w:rFonts w:asciiTheme="minorHAnsi" w:hAnsiTheme="minorHAnsi" w:cstheme="minorHAnsi"/>
          <w:b/>
          <w:bCs/>
          <w:color w:val="538135" w:themeColor="accent6" w:themeShade="BF"/>
          <w:sz w:val="23"/>
          <w:szCs w:val="23"/>
        </w:rPr>
        <w:t>. 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w:t>
      </w:r>
      <w:proofErr w:type="spellStart"/>
      <w:r w:rsidRPr="00CB02F7">
        <w:rPr>
          <w:rFonts w:asciiTheme="minorHAnsi" w:hAnsiTheme="minorHAnsi" w:cstheme="minorHAnsi"/>
          <w:sz w:val="23"/>
          <w:szCs w:val="23"/>
        </w:rPr>
        <w:t>Kasthurirathna</w:t>
      </w:r>
      <w:proofErr w:type="spellEnd"/>
      <w:r w:rsidRPr="00CB02F7">
        <w:rPr>
          <w:rFonts w:asciiTheme="minorHAnsi" w:hAnsiTheme="minorHAnsi" w:cstheme="minorHAnsi"/>
          <w:sz w:val="23"/>
          <w:szCs w:val="23"/>
        </w:rPr>
        <w:t xml:space="preserve">, D. (2020). Comparative Analysis of Deep Learning Models for Multi-Step Prediction of Financial Time Series. </w:t>
      </w:r>
      <w:proofErr w:type="spellStart"/>
      <w:r w:rsidRPr="00CB02F7">
        <w:rPr>
          <w:rFonts w:asciiTheme="minorHAnsi" w:hAnsiTheme="minorHAnsi" w:cstheme="minorHAnsi"/>
          <w:sz w:val="23"/>
          <w:szCs w:val="23"/>
          <w:lang w:val="pt-PT"/>
        </w:rPr>
        <w:t>Journal</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of</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Computer</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Science</w:t>
      </w:r>
      <w:proofErr w:type="spellEnd"/>
      <w:r w:rsidRPr="00CB02F7">
        <w:rPr>
          <w:rFonts w:asciiTheme="minorHAnsi" w:hAnsiTheme="minorHAnsi" w:cstheme="minorHAnsi"/>
          <w:sz w:val="23"/>
          <w:szCs w:val="23"/>
          <w:lang w:val="pt-PT"/>
        </w:rPr>
        <w:t>.</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w:t>
      </w:r>
      <w:proofErr w:type="spellStart"/>
      <w:r w:rsidRPr="00CB02F7">
        <w:rPr>
          <w:rFonts w:asciiTheme="minorHAnsi" w:hAnsiTheme="minorHAnsi" w:cstheme="minorHAnsi"/>
          <w:sz w:val="23"/>
          <w:szCs w:val="23"/>
          <w:lang w:val="pt-PT"/>
        </w:rPr>
        <w:t>Corriga</w:t>
      </w:r>
      <w:proofErr w:type="spellEnd"/>
      <w:r w:rsidRPr="00CB02F7">
        <w:rPr>
          <w:rFonts w:asciiTheme="minorHAnsi" w:hAnsiTheme="minorHAnsi" w:cstheme="minorHAnsi"/>
          <w:sz w:val="23"/>
          <w:szCs w:val="23"/>
          <w:lang w:val="pt-PT"/>
        </w:rPr>
        <w:t xml:space="preserve">, A., </w:t>
      </w:r>
      <w:proofErr w:type="spellStart"/>
      <w:r w:rsidRPr="00CB02F7">
        <w:rPr>
          <w:rFonts w:asciiTheme="minorHAnsi" w:hAnsiTheme="minorHAnsi" w:cstheme="minorHAnsi"/>
          <w:sz w:val="23"/>
          <w:szCs w:val="23"/>
          <w:lang w:val="pt-PT"/>
        </w:rPr>
        <w:t>Podda</w:t>
      </w:r>
      <w:proofErr w:type="spellEnd"/>
      <w:r w:rsidRPr="00CB02F7">
        <w:rPr>
          <w:rFonts w:asciiTheme="minorHAnsi" w:hAnsiTheme="minorHAnsi" w:cstheme="minorHAnsi"/>
          <w:sz w:val="23"/>
          <w:szCs w:val="23"/>
          <w:lang w:val="pt-PT"/>
        </w:rPr>
        <w:t xml:space="preserve">, A. S., &amp; Recupero, D. R. (2020). </w:t>
      </w:r>
      <w:r w:rsidRPr="00CB02F7">
        <w:rPr>
          <w:rFonts w:asciiTheme="minorHAnsi" w:hAnsiTheme="minorHAnsi" w:cstheme="minorHAnsi"/>
          <w:sz w:val="23"/>
          <w:szCs w:val="23"/>
        </w:rPr>
        <w:t xml:space="preserve">Deep Learning and Time Series-to-Image Encoding for Financial Forecasting. IEEE/CAA Journal of </w:t>
      </w:r>
      <w:proofErr w:type="spellStart"/>
      <w:r w:rsidRPr="00CB02F7">
        <w:rPr>
          <w:rFonts w:asciiTheme="minorHAnsi" w:hAnsiTheme="minorHAnsi" w:cstheme="minorHAnsi"/>
          <w:sz w:val="23"/>
          <w:szCs w:val="23"/>
        </w:rPr>
        <w:t>Automatica</w:t>
      </w:r>
      <w:proofErr w:type="spell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Sinica</w:t>
      </w:r>
      <w:proofErr w:type="spellEnd"/>
      <w:r w:rsidRPr="00CB02F7">
        <w:rPr>
          <w:rFonts w:asciiTheme="minorHAnsi" w:hAnsiTheme="minorHAnsi" w:cstheme="minorHAnsi"/>
          <w:sz w:val="23"/>
          <w:szCs w:val="23"/>
        </w:rPr>
        <w:t>.</w:t>
      </w:r>
    </w:p>
    <w:p w14:paraId="366EEE3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S. E., </w:t>
      </w:r>
      <w:proofErr w:type="spellStart"/>
      <w:r w:rsidRPr="00CB02F7">
        <w:rPr>
          <w:rFonts w:asciiTheme="minorHAnsi" w:hAnsiTheme="minorHAnsi" w:cstheme="minorHAnsi"/>
          <w:sz w:val="23"/>
          <w:szCs w:val="23"/>
        </w:rPr>
        <w:t>Benabdeslem</w:t>
      </w:r>
      <w:proofErr w:type="spellEnd"/>
      <w:r w:rsidRPr="00CB02F7">
        <w:rPr>
          <w:rFonts w:asciiTheme="minorHAnsi" w:hAnsiTheme="minorHAnsi" w:cstheme="minorHAnsi"/>
          <w:sz w:val="23"/>
          <w:szCs w:val="23"/>
        </w:rPr>
        <w:t xml:space="preserve">, K., Kraus, V., </w:t>
      </w:r>
      <w:proofErr w:type="spellStart"/>
      <w:r w:rsidRPr="00CB02F7">
        <w:rPr>
          <w:rFonts w:asciiTheme="minorHAnsi" w:hAnsiTheme="minorHAnsi" w:cstheme="minorHAnsi"/>
          <w:sz w:val="23"/>
          <w:szCs w:val="23"/>
        </w:rPr>
        <w:t>Bourhis</w:t>
      </w:r>
      <w:proofErr w:type="spellEnd"/>
      <w:r w:rsidRPr="00CB02F7">
        <w:rPr>
          <w:rFonts w:asciiTheme="minorHAnsi" w:hAnsiTheme="minorHAnsi" w:cstheme="minorHAnsi"/>
          <w:sz w:val="23"/>
          <w:szCs w:val="23"/>
        </w:rPr>
        <w:t xml:space="preserve">, K., &amp; </w:t>
      </w:r>
      <w:proofErr w:type="spellStart"/>
      <w:r w:rsidRPr="00CB02F7">
        <w:rPr>
          <w:rFonts w:asciiTheme="minorHAnsi" w:hAnsiTheme="minorHAnsi" w:cstheme="minorHAnsi"/>
          <w:sz w:val="23"/>
          <w:szCs w:val="23"/>
        </w:rPr>
        <w:t>Canitia</w:t>
      </w:r>
      <w:proofErr w:type="spellEnd"/>
      <w:r w:rsidRPr="00CB02F7">
        <w:rPr>
          <w:rFonts w:asciiTheme="minorHAnsi" w:hAnsiTheme="minorHAnsi" w:cstheme="minorHAnsi"/>
          <w:sz w:val="23"/>
          <w:szCs w:val="23"/>
        </w:rPr>
        <w:t>,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Chan, P. W. (2022).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xml:space="preserve">: A Reliable Financial Knowledge Retrieval Framework </w:t>
      </w:r>
      <w:proofErr w:type="gramStart"/>
      <w:r w:rsidRPr="00CB02F7">
        <w:rPr>
          <w:rFonts w:asciiTheme="minorHAnsi" w:hAnsiTheme="minorHAnsi" w:cstheme="minorHAnsi"/>
          <w:sz w:val="23"/>
          <w:szCs w:val="23"/>
        </w:rPr>
        <w:t>For</w:t>
      </w:r>
      <w:proofErr w:type="gramEnd"/>
      <w:r w:rsidRPr="00CB02F7">
        <w:rPr>
          <w:rFonts w:asciiTheme="minorHAnsi" w:hAnsiTheme="minorHAnsi" w:cstheme="minorHAnsi"/>
          <w:sz w:val="23"/>
          <w:szCs w:val="23"/>
        </w:rPr>
        <w:t xml:space="preserve"> Explaining Extreme Pricing Anomalies. arXiv.org.</w:t>
      </w:r>
    </w:p>
    <w:p w14:paraId="78964E1D" w14:textId="620666B5"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Chen, Y., et al. (2023). Forecasting Bitcoin price using Prophet and deep learning models. Applied Soft Computing, 132, 109960.</w:t>
      </w:r>
    </w:p>
    <w:p w14:paraId="1F6602B7" w14:textId="694E36B9"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K. D. (2023). Anomaly Detection in Global Financial Markets with Graph Neural Networks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Devi, D., Biswas, S. K., &amp; Purkayastha, B. (2019). Learning in the presence of class imbalance and class overlapping by using one-class SVM and </w:t>
      </w:r>
      <w:proofErr w:type="spellStart"/>
      <w:r w:rsidRPr="00CB02F7">
        <w:rPr>
          <w:rFonts w:asciiTheme="minorHAnsi" w:hAnsiTheme="minorHAnsi" w:cstheme="minorHAnsi"/>
          <w:sz w:val="23"/>
          <w:szCs w:val="23"/>
        </w:rPr>
        <w:t>undersampling</w:t>
      </w:r>
      <w:proofErr w:type="spellEnd"/>
      <w:r w:rsidRPr="00CB02F7">
        <w:rPr>
          <w:rFonts w:asciiTheme="minorHAnsi" w:hAnsiTheme="minorHAnsi" w:cstheme="minorHAnsi"/>
          <w:sz w:val="23"/>
          <w:szCs w:val="23"/>
        </w:rPr>
        <w:t xml:space="preserve">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Hlongwane, T. M., &amp; Sheefeni, J. P. S. (2022). Examining the Effect of Financial Markets Shocks on Financial Stability in South Africa. International Journal of Economics and Financial Issues.</w:t>
      </w:r>
    </w:p>
    <w:p w14:paraId="4C57CFB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33C4CEF1" w14:textId="78E6BA69"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Anomaly detection in Bitcoin price time series using Prophet and transfer learning. Applied Soft Computing, 133, 110061.</w:t>
      </w:r>
    </w:p>
    <w:p w14:paraId="40AAB826" w14:textId="0150B0D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Forecasting Bitcoin price using Prophet and transfer learning. Neurocomputing, 506, 163-173.</w:t>
      </w:r>
    </w:p>
    <w:p w14:paraId="7662D786" w14:textId="54A6C7A3" w:rsidR="00D23ACF" w:rsidRPr="00CB02F7"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Ibrahim, D., et al. (2021). A comparative study of machine learning models for Bitcoin price movement direction forecasting. Journal of Intelligent &amp; Fuzzy Systems, 40(3), 5925-5939.</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Kampers</w:t>
      </w:r>
      <w:proofErr w:type="spellEnd"/>
      <w:r w:rsidRPr="00CB02F7">
        <w:rPr>
          <w:rFonts w:asciiTheme="minorHAnsi" w:hAnsiTheme="minorHAnsi" w:cstheme="minorHAnsi"/>
          <w:sz w:val="23"/>
          <w:szCs w:val="23"/>
        </w:rPr>
        <w:t xml:space="preserve">, O., Qahtan, A., Mathur, S., &amp; </w:t>
      </w:r>
      <w:proofErr w:type="spellStart"/>
      <w:r w:rsidRPr="00CB02F7">
        <w:rPr>
          <w:rFonts w:asciiTheme="minorHAnsi" w:hAnsiTheme="minorHAnsi" w:cstheme="minorHAnsi"/>
          <w:sz w:val="23"/>
          <w:szCs w:val="23"/>
        </w:rPr>
        <w:t>Velegrakis</w:t>
      </w:r>
      <w:proofErr w:type="spellEnd"/>
      <w:r w:rsidRPr="00CB02F7">
        <w:rPr>
          <w:rFonts w:asciiTheme="minorHAnsi" w:hAnsiTheme="minorHAnsi" w:cstheme="minorHAnsi"/>
          <w:sz w:val="23"/>
          <w:szCs w:val="23"/>
        </w:rPr>
        <w:t>,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w:t>
      </w:r>
      <w:proofErr w:type="spellStart"/>
      <w:r w:rsidRPr="00CB02F7">
        <w:rPr>
          <w:rFonts w:asciiTheme="minorHAnsi" w:hAnsiTheme="minorHAnsi" w:cstheme="minorHAnsi"/>
          <w:sz w:val="23"/>
          <w:szCs w:val="23"/>
        </w:rPr>
        <w:t>Laabidi</w:t>
      </w:r>
      <w:proofErr w:type="spellEnd"/>
      <w:r w:rsidRPr="00CB02F7">
        <w:rPr>
          <w:rFonts w:asciiTheme="minorHAnsi" w:hAnsiTheme="minorHAnsi" w:cstheme="minorHAnsi"/>
          <w:sz w:val="23"/>
          <w:szCs w:val="23"/>
        </w:rPr>
        <w:t xml:space="preserve">, K., Almalki, N., &amp; Al-zahrani, M. (2021). Time Series Facebook Prophet Model and Python for COVID-19 Outbreak Prediction. </w:t>
      </w:r>
      <w:proofErr w:type="spellStart"/>
      <w:r w:rsidRPr="00CB02F7">
        <w:rPr>
          <w:rFonts w:asciiTheme="minorHAnsi" w:hAnsiTheme="minorHAnsi" w:cstheme="minorHAnsi"/>
          <w:sz w:val="23"/>
          <w:szCs w:val="23"/>
          <w:lang w:val="pt-PT"/>
        </w:rPr>
        <w:t>Cmc-computers</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Materials</w:t>
      </w:r>
      <w:proofErr w:type="spellEnd"/>
      <w:r w:rsidRPr="00CB02F7">
        <w:rPr>
          <w:rFonts w:asciiTheme="minorHAnsi" w:hAnsiTheme="minorHAnsi" w:cstheme="minorHAnsi"/>
          <w:sz w:val="23"/>
          <w:szCs w:val="23"/>
          <w:lang w:val="pt-PT"/>
        </w:rPr>
        <w:t xml:space="preserve">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w:t>
      </w:r>
      <w:proofErr w:type="spellStart"/>
      <w:r w:rsidRPr="00CB02F7">
        <w:rPr>
          <w:rFonts w:asciiTheme="minorHAnsi" w:hAnsiTheme="minorHAnsi" w:cstheme="minorHAnsi"/>
          <w:sz w:val="23"/>
          <w:szCs w:val="23"/>
          <w:lang w:val="pt-PT"/>
        </w:rPr>
        <w:t>Polukarova</w:t>
      </w:r>
      <w:proofErr w:type="spellEnd"/>
      <w:r w:rsidRPr="00CB02F7">
        <w:rPr>
          <w:rFonts w:asciiTheme="minorHAnsi" w:hAnsiTheme="minorHAnsi" w:cstheme="minorHAnsi"/>
          <w:sz w:val="23"/>
          <w:szCs w:val="23"/>
          <w:lang w:val="pt-PT"/>
        </w:rPr>
        <w:t xml:space="preserve">,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w:t>
      </w:r>
      <w:proofErr w:type="spellStart"/>
      <w:r w:rsidRPr="00CB02F7">
        <w:rPr>
          <w:rFonts w:asciiTheme="minorHAnsi" w:hAnsiTheme="minorHAnsi" w:cstheme="minorHAnsi"/>
          <w:sz w:val="23"/>
          <w:szCs w:val="23"/>
          <w:lang w:val="pt-PT"/>
        </w:rPr>
        <w:t>Liu</w:t>
      </w:r>
      <w:proofErr w:type="spellEnd"/>
      <w:r w:rsidRPr="00CB02F7">
        <w:rPr>
          <w:rFonts w:asciiTheme="minorHAnsi" w:hAnsiTheme="minorHAnsi" w:cstheme="minorHAnsi"/>
          <w:sz w:val="23"/>
          <w:szCs w:val="23"/>
          <w:lang w:val="pt-PT"/>
        </w:rPr>
        <w:t xml:space="preserve">,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11F829A4" w14:textId="3F74285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Li, X., &amp; Zhang, J. (2023). Anomaly detection in stock market time series using Prophet and isolation forest. Expert Systems with Applications, 231, 115724.</w:t>
      </w:r>
    </w:p>
    <w:p w14:paraId="767837D1" w14:textId="4EF0875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Li, X., &amp; Zhang, J. (2023). A hybrid forecasting model based on Prophet and ensemble learning for stock market prediction. Journal of Management Information Systems, 39(3), 739-762.</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B42BEC">
        <w:rPr>
          <w:rFonts w:asciiTheme="minorHAnsi" w:hAnsiTheme="minorHAnsi" w:cstheme="minorHAnsi"/>
          <w:sz w:val="23"/>
          <w:szCs w:val="23"/>
          <w:lang w:val="pt-PT"/>
        </w:rPr>
        <w:t xml:space="preserve">Makarov, I., Maria, K., </w:t>
      </w:r>
      <w:proofErr w:type="spellStart"/>
      <w:r w:rsidRPr="00B42BEC">
        <w:rPr>
          <w:rFonts w:asciiTheme="minorHAnsi" w:hAnsiTheme="minorHAnsi" w:cstheme="minorHAnsi"/>
          <w:sz w:val="23"/>
          <w:szCs w:val="23"/>
          <w:lang w:val="pt-PT"/>
        </w:rPr>
        <w:t>Ekaterina</w:t>
      </w:r>
      <w:proofErr w:type="spellEnd"/>
      <w:r w:rsidRPr="00B42BEC">
        <w:rPr>
          <w:rFonts w:asciiTheme="minorHAnsi" w:hAnsiTheme="minorHAnsi" w:cstheme="minorHAnsi"/>
          <w:sz w:val="23"/>
          <w:szCs w:val="23"/>
          <w:lang w:val="pt-PT"/>
        </w:rPr>
        <w:t xml:space="preserve">, P., &amp; Dmitry, K. (2021). </w:t>
      </w:r>
      <w:r w:rsidRPr="00CB02F7">
        <w:rPr>
          <w:rFonts w:asciiTheme="minorHAnsi" w:hAnsiTheme="minorHAnsi" w:cstheme="minorHAnsi"/>
          <w:sz w:val="23"/>
          <w:szCs w:val="23"/>
        </w:rPr>
        <w:t xml:space="preserve">A Hybrid Approach of Bayesian Structural Time Series </w:t>
      </w:r>
      <w:proofErr w:type="gramStart"/>
      <w:r w:rsidRPr="00CB02F7">
        <w:rPr>
          <w:rFonts w:asciiTheme="minorHAnsi" w:hAnsiTheme="minorHAnsi" w:cstheme="minorHAnsi"/>
          <w:sz w:val="23"/>
          <w:szCs w:val="23"/>
        </w:rPr>
        <w:t>With</w:t>
      </w:r>
      <w:proofErr w:type="gramEnd"/>
      <w:r w:rsidRPr="00CB02F7">
        <w:rPr>
          <w:rFonts w:asciiTheme="minorHAnsi" w:hAnsiTheme="minorHAnsi" w:cstheme="minorHAnsi"/>
          <w:sz w:val="23"/>
          <w:szCs w:val="23"/>
        </w:rPr>
        <w:t xml:space="preserve">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w:t>
      </w:r>
      <w:proofErr w:type="spellStart"/>
      <w:r w:rsidRPr="00CB02F7">
        <w:rPr>
          <w:rFonts w:asciiTheme="minorHAnsi" w:hAnsiTheme="minorHAnsi" w:cstheme="minorHAnsi"/>
          <w:sz w:val="23"/>
          <w:szCs w:val="23"/>
        </w:rPr>
        <w:t>NKCon</w:t>
      </w:r>
      <w:proofErr w:type="spellEnd"/>
      <w:r w:rsidRPr="00CB02F7">
        <w:rPr>
          <w:rFonts w:asciiTheme="minorHAnsi" w:hAnsiTheme="minorHAnsi" w:cstheme="minorHAnsi"/>
          <w:sz w:val="23"/>
          <w:szCs w:val="23"/>
        </w:rPr>
        <w:t>).</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K. D., &amp; Moroke,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Mitiche</w:t>
      </w:r>
      <w:proofErr w:type="spellEnd"/>
      <w:r w:rsidRPr="00CB02F7">
        <w:rPr>
          <w:rFonts w:asciiTheme="minorHAnsi" w:hAnsiTheme="minorHAnsi" w:cstheme="minorHAnsi"/>
          <w:sz w:val="23"/>
          <w:szCs w:val="23"/>
        </w:rPr>
        <w:t>,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Navratil, M., &amp;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A. (2019). Decomposition and Forecasting Time Series in the Business Economy Using Prophet Forecasting Model. Central European Business Review.</w:t>
      </w:r>
    </w:p>
    <w:p w14:paraId="7121D1F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Nguyen, C. P., Su, T. D., </w:t>
      </w:r>
      <w:proofErr w:type="spellStart"/>
      <w:r w:rsidRPr="00CB02F7">
        <w:rPr>
          <w:rFonts w:asciiTheme="minorHAnsi" w:hAnsiTheme="minorHAnsi" w:cstheme="minorHAnsi"/>
          <w:sz w:val="23"/>
          <w:szCs w:val="23"/>
        </w:rPr>
        <w:t>Wongchoti</w:t>
      </w:r>
      <w:proofErr w:type="spellEnd"/>
      <w:r w:rsidRPr="00CB02F7">
        <w:rPr>
          <w:rFonts w:asciiTheme="minorHAnsi" w:hAnsiTheme="minorHAnsi" w:cstheme="minorHAnsi"/>
          <w:sz w:val="23"/>
          <w:szCs w:val="23"/>
        </w:rPr>
        <w:t xml:space="preserve">, U., &amp; </w:t>
      </w:r>
      <w:proofErr w:type="spellStart"/>
      <w:r w:rsidRPr="00CB02F7">
        <w:rPr>
          <w:rFonts w:asciiTheme="minorHAnsi" w:hAnsiTheme="minorHAnsi" w:cstheme="minorHAnsi"/>
          <w:sz w:val="23"/>
          <w:szCs w:val="23"/>
        </w:rPr>
        <w:t>Schinckus</w:t>
      </w:r>
      <w:proofErr w:type="spellEnd"/>
      <w:r w:rsidRPr="00CB02F7">
        <w:rPr>
          <w:rFonts w:asciiTheme="minorHAnsi" w:hAnsiTheme="minorHAnsi" w:cstheme="minorHAnsi"/>
          <w:sz w:val="23"/>
          <w:szCs w:val="23"/>
        </w:rPr>
        <w:t>, C. (2020). The spillover effects of economic policy uncertainty on financial markets: a time-varying analysis. Studies in Economics and Finance.</w:t>
      </w:r>
    </w:p>
    <w:p w14:paraId="4095040D" w14:textId="7D675E4D"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Nguyen, T. H., &amp; Truong, H. V. (2023). A hybrid forecasting model based on Prophet and ARIMA for stock market prediction. Journal of Forecasting, 42(3), 764-774.</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w:t>
      </w:r>
      <w:proofErr w:type="spellStart"/>
      <w:r w:rsidRPr="00CB02F7">
        <w:rPr>
          <w:rFonts w:asciiTheme="minorHAnsi" w:hAnsiTheme="minorHAnsi" w:cstheme="minorHAnsi"/>
          <w:sz w:val="23"/>
          <w:szCs w:val="23"/>
        </w:rPr>
        <w:t>BiLSTM</w:t>
      </w:r>
      <w:proofErr w:type="spellEnd"/>
      <w:r w:rsidRPr="00CB02F7">
        <w:rPr>
          <w:rFonts w:asciiTheme="minorHAnsi" w:hAnsiTheme="minorHAnsi" w:cstheme="minorHAnsi"/>
          <w:sz w:val="23"/>
          <w:szCs w:val="23"/>
        </w:rPr>
        <w:t>-based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Nithish, N., </w:t>
      </w:r>
      <w:proofErr w:type="spellStart"/>
      <w:r w:rsidRPr="00CB02F7">
        <w:rPr>
          <w:rFonts w:asciiTheme="minorHAnsi" w:hAnsiTheme="minorHAnsi" w:cstheme="minorHAnsi"/>
          <w:sz w:val="23"/>
          <w:szCs w:val="23"/>
        </w:rPr>
        <w:t>Bharamagoudar</w:t>
      </w:r>
      <w:proofErr w:type="spellEnd"/>
      <w:r w:rsidRPr="00CB02F7">
        <w:rPr>
          <w:rFonts w:asciiTheme="minorHAnsi" w:hAnsiTheme="minorHAnsi" w:cstheme="minorHAnsi"/>
          <w:sz w:val="23"/>
          <w:szCs w:val="23"/>
        </w:rPr>
        <w:t xml:space="preserve">, G. R., </w:t>
      </w:r>
      <w:proofErr w:type="spellStart"/>
      <w:r w:rsidRPr="00CB02F7">
        <w:rPr>
          <w:rFonts w:asciiTheme="minorHAnsi" w:hAnsiTheme="minorHAnsi" w:cstheme="minorHAnsi"/>
          <w:sz w:val="23"/>
          <w:szCs w:val="23"/>
        </w:rPr>
        <w:t>Karibasappa</w:t>
      </w:r>
      <w:proofErr w:type="spellEnd"/>
      <w:r w:rsidRPr="00CB02F7">
        <w:rPr>
          <w:rFonts w:asciiTheme="minorHAnsi" w:hAnsiTheme="minorHAnsi" w:cstheme="minorHAnsi"/>
          <w:sz w:val="23"/>
          <w:szCs w:val="23"/>
        </w:rPr>
        <w:t xml:space="preserve">, K. K. G., &amp; </w:t>
      </w:r>
      <w:proofErr w:type="spellStart"/>
      <w:r w:rsidRPr="00CB02F7">
        <w:rPr>
          <w:rFonts w:asciiTheme="minorHAnsi" w:hAnsiTheme="minorHAnsi" w:cstheme="minorHAnsi"/>
          <w:sz w:val="23"/>
          <w:szCs w:val="23"/>
        </w:rPr>
        <w:t>Totad</w:t>
      </w:r>
      <w:proofErr w:type="spellEnd"/>
      <w:r w:rsidRPr="00CB02F7">
        <w:rPr>
          <w:rFonts w:asciiTheme="minorHAnsi" w:hAnsiTheme="minorHAnsi" w:cstheme="minorHAnsi"/>
          <w:sz w:val="23"/>
          <w:szCs w:val="23"/>
        </w:rPr>
        <w:t>,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Opeyemi, O. I., Mendon, D., &amp; </w:t>
      </w:r>
      <w:proofErr w:type="spellStart"/>
      <w:r w:rsidRPr="00CB02F7">
        <w:rPr>
          <w:rFonts w:asciiTheme="minorHAnsi" w:hAnsiTheme="minorHAnsi" w:cstheme="minorHAnsi"/>
          <w:sz w:val="23"/>
          <w:szCs w:val="23"/>
        </w:rPr>
        <w:t>Lenhle</w:t>
      </w:r>
      <w:proofErr w:type="spellEnd"/>
      <w:r w:rsidRPr="00CB02F7">
        <w:rPr>
          <w:rFonts w:asciiTheme="minorHAnsi" w:hAnsiTheme="minorHAnsi" w:cstheme="minorHAnsi"/>
          <w:sz w:val="23"/>
          <w:szCs w:val="23"/>
        </w:rPr>
        <w:t>,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Özorhan, M. O., </w:t>
      </w:r>
      <w:proofErr w:type="spellStart"/>
      <w:r w:rsidRPr="00CB02F7">
        <w:rPr>
          <w:rFonts w:asciiTheme="minorHAnsi" w:hAnsiTheme="minorHAnsi" w:cstheme="minorHAnsi"/>
          <w:sz w:val="23"/>
          <w:szCs w:val="23"/>
        </w:rPr>
        <w:t>Toroslu</w:t>
      </w:r>
      <w:proofErr w:type="spellEnd"/>
      <w:r w:rsidRPr="00CB02F7">
        <w:rPr>
          <w:rFonts w:asciiTheme="minorHAnsi" w:hAnsiTheme="minorHAnsi" w:cstheme="minorHAnsi"/>
          <w:sz w:val="23"/>
          <w:szCs w:val="23"/>
        </w:rPr>
        <w:t xml:space="preserve">, I. H., &amp; </w:t>
      </w:r>
      <w:proofErr w:type="spellStart"/>
      <w:r w:rsidRPr="00CB02F7">
        <w:rPr>
          <w:rFonts w:asciiTheme="minorHAnsi" w:hAnsiTheme="minorHAnsi" w:cstheme="minorHAnsi"/>
          <w:sz w:val="23"/>
          <w:szCs w:val="23"/>
        </w:rPr>
        <w:t>Sehitoglu</w:t>
      </w:r>
      <w:proofErr w:type="spellEnd"/>
      <w:r w:rsidRPr="00CB02F7">
        <w:rPr>
          <w:rFonts w:asciiTheme="minorHAnsi" w:hAnsiTheme="minorHAnsi" w:cstheme="minorHAnsi"/>
          <w:sz w:val="23"/>
          <w:szCs w:val="23"/>
        </w:rPr>
        <w:t>,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Priyanto, C. Y., Hendry, H., Purnomo, H. D., &amp; Purnomo, H. D. (2021). Combination of Isolation Forest and LSTM Autoencoder for Anomaly Detection. In 2021 2nd International Conference on Innovative and Creative Information Technology (</w:t>
      </w:r>
      <w:proofErr w:type="spellStart"/>
      <w:r w:rsidRPr="00CB02F7">
        <w:rPr>
          <w:rFonts w:asciiTheme="minorHAnsi" w:hAnsiTheme="minorHAnsi" w:cstheme="minorHAnsi"/>
          <w:sz w:val="23"/>
          <w:szCs w:val="23"/>
        </w:rPr>
        <w:t>ICITech</w:t>
      </w:r>
      <w:proofErr w:type="spellEnd"/>
      <w:r w:rsidRPr="00CB02F7">
        <w:rPr>
          <w:rFonts w:asciiTheme="minorHAnsi" w:hAnsiTheme="minorHAnsi" w:cstheme="minorHAnsi"/>
          <w:sz w:val="23"/>
          <w:szCs w:val="23"/>
        </w:rPr>
        <w:t>).</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Samal, K. K. R., Babu, K. S., Das, S. K., &amp; </w:t>
      </w:r>
      <w:proofErr w:type="spellStart"/>
      <w:r w:rsidRPr="00CB02F7">
        <w:rPr>
          <w:rFonts w:asciiTheme="minorHAnsi" w:hAnsiTheme="minorHAnsi" w:cstheme="minorHAnsi"/>
          <w:sz w:val="23"/>
          <w:szCs w:val="23"/>
        </w:rPr>
        <w:t>Acharaya</w:t>
      </w:r>
      <w:proofErr w:type="spellEnd"/>
      <w:r w:rsidRPr="00CB02F7">
        <w:rPr>
          <w:rFonts w:asciiTheme="minorHAnsi" w:hAnsiTheme="minorHAnsi" w:cstheme="minorHAnsi"/>
          <w:sz w:val="23"/>
          <w:szCs w:val="23"/>
        </w:rPr>
        <w:t>,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r w:rsidRPr="00FA6500">
        <w:rPr>
          <w:rFonts w:asciiTheme="minorHAnsi" w:hAnsiTheme="minorHAnsi" w:cstheme="minorHAnsi"/>
          <w:sz w:val="23"/>
          <w:szCs w:val="23"/>
        </w:rPr>
        <w:t xml:space="preserve">Saiktishna, C., Venkat Sumanth, N. S., Madhu Sudhan Rao, M., &amp; </w:t>
      </w:r>
      <w:proofErr w:type="spellStart"/>
      <w:r w:rsidRPr="00FA6500">
        <w:rPr>
          <w:rFonts w:asciiTheme="minorHAnsi" w:hAnsiTheme="minorHAnsi" w:cstheme="minorHAnsi"/>
          <w:sz w:val="23"/>
          <w:szCs w:val="23"/>
        </w:rPr>
        <w:t>Thangakumar</w:t>
      </w:r>
      <w:proofErr w:type="spellEnd"/>
      <w:r w:rsidRPr="00FA6500">
        <w:rPr>
          <w:rFonts w:asciiTheme="minorHAnsi" w:hAnsiTheme="minorHAnsi" w:cstheme="minorHAnsi"/>
          <w:sz w:val="23"/>
          <w:szCs w:val="23"/>
        </w:rPr>
        <w:t>, J. (2022). "Historical Analysis and Time Series Forecasting of Stock Market using FB Prophet." International Conference Intelligent Computing and Control Systems.</w:t>
      </w:r>
    </w:p>
    <w:p w14:paraId="1EEC3EB4"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B., Platt, J. C., Shawe-Taylor, J., Smola, A. J., &amp; Williamson, R. C. (2001). Estimating the Support of a High-Dimensional Distribution. Neural Computation, 13(7), 1443–1471.</w:t>
      </w:r>
    </w:p>
    <w:p w14:paraId="7D4B1FA6" w14:textId="40F5C52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Shafie-</w:t>
      </w:r>
      <w:proofErr w:type="spellStart"/>
      <w:r w:rsidRPr="00923E69">
        <w:rPr>
          <w:rFonts w:asciiTheme="minorHAnsi" w:hAnsiTheme="minorHAnsi" w:cstheme="minorHAnsi"/>
          <w:sz w:val="23"/>
          <w:szCs w:val="23"/>
        </w:rPr>
        <w:t>khah</w:t>
      </w:r>
      <w:proofErr w:type="spellEnd"/>
      <w:r w:rsidRPr="00923E69">
        <w:rPr>
          <w:rFonts w:asciiTheme="minorHAnsi" w:hAnsiTheme="minorHAnsi" w:cstheme="minorHAnsi"/>
          <w:sz w:val="23"/>
          <w:szCs w:val="23"/>
        </w:rPr>
        <w:t>, M., et al. (2020). A hybrid Prophet-ARIMA model for stock market forecasting. Expert Systems with Applications, 149, 113181.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Sirisha, U., </w:t>
      </w:r>
      <w:proofErr w:type="spellStart"/>
      <w:r w:rsidRPr="00CB02F7">
        <w:rPr>
          <w:rFonts w:asciiTheme="minorHAnsi" w:hAnsiTheme="minorHAnsi" w:cstheme="minorHAnsi"/>
          <w:sz w:val="23"/>
          <w:szCs w:val="23"/>
        </w:rPr>
        <w:t>Belavagi</w:t>
      </w:r>
      <w:proofErr w:type="spellEnd"/>
      <w:r w:rsidRPr="00CB02F7">
        <w:rPr>
          <w:rFonts w:asciiTheme="minorHAnsi" w:hAnsiTheme="minorHAnsi" w:cstheme="minorHAnsi"/>
          <w:sz w:val="23"/>
          <w:szCs w:val="23"/>
        </w:rPr>
        <w:t xml:space="preserve">, M. C., &amp; </w:t>
      </w:r>
      <w:proofErr w:type="spellStart"/>
      <w:r w:rsidRPr="00CB02F7">
        <w:rPr>
          <w:rFonts w:asciiTheme="minorHAnsi" w:hAnsiTheme="minorHAnsi" w:cstheme="minorHAnsi"/>
          <w:sz w:val="23"/>
          <w:szCs w:val="23"/>
        </w:rPr>
        <w:t>Attigeri</w:t>
      </w:r>
      <w:proofErr w:type="spellEnd"/>
      <w:r w:rsidRPr="00CB02F7">
        <w:rPr>
          <w:rFonts w:asciiTheme="minorHAnsi" w:hAnsiTheme="minorHAnsi" w:cstheme="minorHAnsi"/>
          <w:sz w:val="23"/>
          <w:szCs w:val="23"/>
        </w:rPr>
        <w:t>,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Stojanović, B., Bozic, J., Hofer-Schmitz, K., Nahrgang, K., Weber, A., </w:t>
      </w:r>
      <w:proofErr w:type="spellStart"/>
      <w:r w:rsidRPr="00CB02F7">
        <w:rPr>
          <w:rFonts w:asciiTheme="minorHAnsi" w:hAnsiTheme="minorHAnsi" w:cstheme="minorHAnsi"/>
          <w:sz w:val="23"/>
          <w:szCs w:val="23"/>
        </w:rPr>
        <w:t>Badii</w:t>
      </w:r>
      <w:proofErr w:type="spellEnd"/>
      <w:r w:rsidRPr="00CB02F7">
        <w:rPr>
          <w:rFonts w:asciiTheme="minorHAnsi" w:hAnsiTheme="minorHAnsi" w:cstheme="minorHAnsi"/>
          <w:sz w:val="23"/>
          <w:szCs w:val="23"/>
        </w:rPr>
        <w:t>,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54"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Z., </w:t>
      </w:r>
      <w:proofErr w:type="spellStart"/>
      <w:r w:rsidRPr="00CB02F7">
        <w:rPr>
          <w:rFonts w:asciiTheme="minorHAnsi" w:hAnsiTheme="minorHAnsi" w:cstheme="minorHAnsi"/>
          <w:sz w:val="23"/>
          <w:szCs w:val="23"/>
        </w:rPr>
        <w:t>Peersman</w:t>
      </w:r>
      <w:proofErr w:type="spellEnd"/>
      <w:r w:rsidRPr="00CB02F7">
        <w:rPr>
          <w:rFonts w:asciiTheme="minorHAnsi" w:hAnsiTheme="minorHAnsi" w:cstheme="minorHAnsi"/>
          <w:sz w:val="23"/>
          <w:szCs w:val="23"/>
        </w:rPr>
        <w:t xml:space="preserve">, C., Edwards, M., Chen, C., &amp; Rashid, A. (2021). The Impact of Adverse Events in Darknet Markets: </w:t>
      </w:r>
      <w:proofErr w:type="gramStart"/>
      <w:r w:rsidRPr="00CB02F7">
        <w:rPr>
          <w:rFonts w:asciiTheme="minorHAnsi" w:hAnsiTheme="minorHAnsi" w:cstheme="minorHAnsi"/>
          <w:sz w:val="23"/>
          <w:szCs w:val="23"/>
        </w:rPr>
        <w:t>an</w:t>
      </w:r>
      <w:proofErr w:type="gramEnd"/>
      <w:r w:rsidRPr="00CB02F7">
        <w:rPr>
          <w:rFonts w:asciiTheme="minorHAnsi" w:hAnsiTheme="minorHAnsi" w:cstheme="minorHAnsi"/>
          <w:sz w:val="23"/>
          <w:szCs w:val="23"/>
        </w:rPr>
        <w:t xml:space="preserve"> Anomaly Detection Approach. In: 2021 IEEE European Symposium on Security and Privacy Workshops (</w:t>
      </w:r>
      <w:proofErr w:type="spellStart"/>
      <w:r w:rsidRPr="00CB02F7">
        <w:rPr>
          <w:rFonts w:asciiTheme="minorHAnsi" w:hAnsiTheme="minorHAnsi" w:cstheme="minorHAnsi"/>
          <w:sz w:val="23"/>
          <w:szCs w:val="23"/>
        </w:rPr>
        <w:t>EuroS&amp;PW</w:t>
      </w:r>
      <w:proofErr w:type="spellEnd"/>
      <w:r w:rsidRPr="00CB02F7">
        <w:rPr>
          <w:rFonts w:asciiTheme="minorHAnsi" w:hAnsiTheme="minorHAnsi" w:cstheme="minorHAnsi"/>
          <w:sz w:val="23"/>
          <w:szCs w:val="23"/>
        </w:rPr>
        <w:t>).</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Wang, Q., Kang, K., Zhang, Z., &amp; Cao, D. (2021). Application of LSTM and CONV1D LSTM Network in Stock Forecasting Model.</w:t>
      </w:r>
    </w:p>
    <w:p w14:paraId="539364B7" w14:textId="7D0BD1C9"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X., &amp; Zhang, G. (2022). A hybrid forecasting model based on Prophet and LSTM for stock market prediction. The North China Electric Power, 45(05), 109-114.</w:t>
      </w:r>
    </w:p>
    <w:p w14:paraId="3455B641" w14:textId="0985B0EA"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Anomaly detection in financial time series using Prophet and deep reinforcement learning. IEEE Transactions on Systems, Man, and Cybernetics: Systems, 53(6), 2167-2178.</w:t>
      </w:r>
    </w:p>
    <w:p w14:paraId="0D39E496" w14:textId="28C12DC3"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 hybrid forecasting model based on Prophet and deep reinforcement learning for stock market prediction. IEEE Transactions on Systems, Man, and Cybernetics: Systems, 53(5), 1861-1874.</w:t>
      </w:r>
    </w:p>
    <w:p w14:paraId="1DFB1BD9" w14:textId="77777777" w:rsidR="003A68C5" w:rsidRPr="00CB02F7" w:rsidRDefault="003A68C5" w:rsidP="00A27109">
      <w:pPr>
        <w:spacing w:line="360" w:lineRule="auto"/>
        <w:jc w:val="both"/>
        <w:rPr>
          <w:rFonts w:asciiTheme="minorHAnsi" w:hAnsiTheme="minorHAnsi" w:cstheme="minorHAnsi"/>
          <w:sz w:val="23"/>
          <w:szCs w:val="23"/>
        </w:rPr>
      </w:pPr>
      <w:r w:rsidRPr="00D559A5">
        <w:rPr>
          <w:rFonts w:asciiTheme="minorHAnsi" w:hAnsiTheme="minorHAnsi" w:cstheme="minorHAnsi"/>
          <w:sz w:val="23"/>
          <w:szCs w:val="23"/>
        </w:rPr>
        <w:t xml:space="preserve">Widiputra, H., </w:t>
      </w:r>
      <w:proofErr w:type="spellStart"/>
      <w:r w:rsidRPr="00D559A5">
        <w:rPr>
          <w:rFonts w:asciiTheme="minorHAnsi" w:hAnsiTheme="minorHAnsi" w:cstheme="minorHAnsi"/>
          <w:sz w:val="23"/>
          <w:szCs w:val="23"/>
        </w:rPr>
        <w:t>Mailangkay</w:t>
      </w:r>
      <w:proofErr w:type="spellEnd"/>
      <w:r w:rsidRPr="00D559A5">
        <w:rPr>
          <w:rFonts w:asciiTheme="minorHAnsi" w:hAnsiTheme="minorHAnsi" w:cstheme="minorHAnsi"/>
          <w:sz w:val="23"/>
          <w:szCs w:val="23"/>
        </w:rPr>
        <w:t xml:space="preserve">,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Yang, R., He, J., Xu, M., Ni, H., Jones, P., &amp; </w:t>
      </w:r>
      <w:proofErr w:type="spellStart"/>
      <w:r w:rsidRPr="00CB02F7">
        <w:rPr>
          <w:rFonts w:asciiTheme="minorHAnsi" w:hAnsiTheme="minorHAnsi" w:cstheme="minorHAnsi"/>
          <w:sz w:val="23"/>
          <w:szCs w:val="23"/>
        </w:rPr>
        <w:t>Samatova</w:t>
      </w:r>
      <w:proofErr w:type="spellEnd"/>
      <w:r w:rsidRPr="00CB02F7">
        <w:rPr>
          <w:rFonts w:asciiTheme="minorHAnsi" w:hAnsiTheme="minorHAnsi" w:cstheme="minorHAnsi"/>
          <w:sz w:val="23"/>
          <w:szCs w:val="23"/>
        </w:rPr>
        <w:t>,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Zhao, H., Li, X., Xu, J., Fu, X., &amp; Chen, J. (2023). Financial Time Series Data Prediction by Combination Model Adaboost-KNN-LSTM. IEEE International Joint Conference on Neural Network.</w:t>
      </w:r>
      <w:bookmarkEnd w:id="0"/>
    </w:p>
    <w:p w14:paraId="2499F130"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 hybrid forecasting model based on Prophet and attention mechanism for stock market prediction. Expert Systems with Applications, 230, 115651.</w:t>
      </w:r>
    </w:p>
    <w:p w14:paraId="40C694E8"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Anomaly detection in financial time series using Prophet and LSTM. Neurocomputing, 510, 174-185.</w:t>
      </w:r>
    </w:p>
    <w:p w14:paraId="661285A3" w14:textId="1D4B5349" w:rsidR="00923E69" w:rsidRPr="00CB02F7"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Zhang, Y., &amp; Shen, J. (2022). Financial time series forecasting with the Prophet model: A comparative study. Mathematics, 11(4), 1054.</w:t>
      </w:r>
    </w:p>
    <w:sectPr w:rsidR="00923E69" w:rsidRPr="00CB02F7" w:rsidSect="00B27890">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08E90" w14:textId="77777777" w:rsidR="007955FB" w:rsidRDefault="007955FB">
      <w:pPr>
        <w:spacing w:after="0" w:line="240" w:lineRule="auto"/>
      </w:pPr>
      <w:r>
        <w:separator/>
      </w:r>
    </w:p>
  </w:endnote>
  <w:endnote w:type="continuationSeparator" w:id="0">
    <w:p w14:paraId="54D3675A" w14:textId="77777777" w:rsidR="007955FB" w:rsidRDefault="00795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35AA20EC"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302F7" w14:textId="77777777" w:rsidR="007955FB" w:rsidRDefault="007955FB">
      <w:pPr>
        <w:spacing w:after="0" w:line="240" w:lineRule="auto"/>
      </w:pPr>
      <w:r>
        <w:rPr>
          <w:color w:val="000000"/>
        </w:rPr>
        <w:separator/>
      </w:r>
    </w:p>
  </w:footnote>
  <w:footnote w:type="continuationSeparator" w:id="0">
    <w:p w14:paraId="7B996FA6" w14:textId="77777777" w:rsidR="007955FB" w:rsidRDefault="007955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17F36"/>
    <w:multiLevelType w:val="hybridMultilevel"/>
    <w:tmpl w:val="4DC6F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867A8A"/>
    <w:multiLevelType w:val="hybridMultilevel"/>
    <w:tmpl w:val="AA309F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4F760B"/>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8"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26"/>
  </w:num>
  <w:num w:numId="2" w16cid:durableId="1653212910">
    <w:abstractNumId w:val="35"/>
  </w:num>
  <w:num w:numId="3" w16cid:durableId="112019949">
    <w:abstractNumId w:val="53"/>
  </w:num>
  <w:num w:numId="4" w16cid:durableId="531773068">
    <w:abstractNumId w:val="7"/>
  </w:num>
  <w:num w:numId="5" w16cid:durableId="1936354454">
    <w:abstractNumId w:val="48"/>
  </w:num>
  <w:num w:numId="6" w16cid:durableId="287132401">
    <w:abstractNumId w:val="45"/>
  </w:num>
  <w:num w:numId="7" w16cid:durableId="2072540723">
    <w:abstractNumId w:val="17"/>
  </w:num>
  <w:num w:numId="8" w16cid:durableId="1952011911">
    <w:abstractNumId w:val="49"/>
  </w:num>
  <w:num w:numId="9" w16cid:durableId="1505825319">
    <w:abstractNumId w:val="33"/>
  </w:num>
  <w:num w:numId="10" w16cid:durableId="1603610653">
    <w:abstractNumId w:val="47"/>
  </w:num>
  <w:num w:numId="11" w16cid:durableId="138424330">
    <w:abstractNumId w:val="0"/>
  </w:num>
  <w:num w:numId="12" w16cid:durableId="1054310251">
    <w:abstractNumId w:val="21"/>
  </w:num>
  <w:num w:numId="13" w16cid:durableId="59327451">
    <w:abstractNumId w:val="25"/>
  </w:num>
  <w:num w:numId="14" w16cid:durableId="1495535055">
    <w:abstractNumId w:val="5"/>
  </w:num>
  <w:num w:numId="15" w16cid:durableId="1843661243">
    <w:abstractNumId w:val="12"/>
  </w:num>
  <w:num w:numId="16" w16cid:durableId="1888372268">
    <w:abstractNumId w:val="40"/>
  </w:num>
  <w:num w:numId="17" w16cid:durableId="1359164821">
    <w:abstractNumId w:val="56"/>
  </w:num>
  <w:num w:numId="18" w16cid:durableId="1650671436">
    <w:abstractNumId w:val="19"/>
  </w:num>
  <w:num w:numId="19" w16cid:durableId="1208331">
    <w:abstractNumId w:val="18"/>
  </w:num>
  <w:num w:numId="20" w16cid:durableId="229661483">
    <w:abstractNumId w:val="43"/>
  </w:num>
  <w:num w:numId="21" w16cid:durableId="320233327">
    <w:abstractNumId w:val="16"/>
  </w:num>
  <w:num w:numId="22" w16cid:durableId="144397849">
    <w:abstractNumId w:val="44"/>
  </w:num>
  <w:num w:numId="23" w16cid:durableId="1763994226">
    <w:abstractNumId w:val="8"/>
  </w:num>
  <w:num w:numId="24" w16cid:durableId="843281096">
    <w:abstractNumId w:val="28"/>
  </w:num>
  <w:num w:numId="25" w16cid:durableId="723025910">
    <w:abstractNumId w:val="23"/>
  </w:num>
  <w:num w:numId="26" w16cid:durableId="1419055102">
    <w:abstractNumId w:val="57"/>
  </w:num>
  <w:num w:numId="27" w16cid:durableId="935090227">
    <w:abstractNumId w:val="11"/>
  </w:num>
  <w:num w:numId="28" w16cid:durableId="1210528228">
    <w:abstractNumId w:val="54"/>
  </w:num>
  <w:num w:numId="29" w16cid:durableId="1052190953">
    <w:abstractNumId w:val="29"/>
  </w:num>
  <w:num w:numId="30" w16cid:durableId="76632909">
    <w:abstractNumId w:val="31"/>
  </w:num>
  <w:num w:numId="31" w16cid:durableId="1956983389">
    <w:abstractNumId w:val="37"/>
  </w:num>
  <w:num w:numId="32" w16cid:durableId="1139541885">
    <w:abstractNumId w:val="46"/>
  </w:num>
  <w:num w:numId="33" w16cid:durableId="2074813187">
    <w:abstractNumId w:val="58"/>
  </w:num>
  <w:num w:numId="34" w16cid:durableId="227495138">
    <w:abstractNumId w:val="39"/>
  </w:num>
  <w:num w:numId="35" w16cid:durableId="1069691262">
    <w:abstractNumId w:val="38"/>
  </w:num>
  <w:num w:numId="36" w16cid:durableId="1796217790">
    <w:abstractNumId w:val="55"/>
  </w:num>
  <w:num w:numId="37" w16cid:durableId="218637908">
    <w:abstractNumId w:val="42"/>
  </w:num>
  <w:num w:numId="38" w16cid:durableId="94714322">
    <w:abstractNumId w:val="52"/>
  </w:num>
  <w:num w:numId="39" w16cid:durableId="270600186">
    <w:abstractNumId w:val="15"/>
  </w:num>
  <w:num w:numId="40" w16cid:durableId="1556816395">
    <w:abstractNumId w:val="20"/>
  </w:num>
  <w:num w:numId="41" w16cid:durableId="1000428566">
    <w:abstractNumId w:val="4"/>
  </w:num>
  <w:num w:numId="42" w16cid:durableId="1624841872">
    <w:abstractNumId w:val="24"/>
  </w:num>
  <w:num w:numId="43" w16cid:durableId="777217868">
    <w:abstractNumId w:val="3"/>
  </w:num>
  <w:num w:numId="44" w16cid:durableId="346375513">
    <w:abstractNumId w:val="22"/>
  </w:num>
  <w:num w:numId="45" w16cid:durableId="1587685098">
    <w:abstractNumId w:val="6"/>
  </w:num>
  <w:num w:numId="46" w16cid:durableId="688722716">
    <w:abstractNumId w:val="41"/>
  </w:num>
  <w:num w:numId="47" w16cid:durableId="1684018714">
    <w:abstractNumId w:val="10"/>
  </w:num>
  <w:num w:numId="48" w16cid:durableId="2017807761">
    <w:abstractNumId w:val="1"/>
  </w:num>
  <w:num w:numId="49" w16cid:durableId="2094276414">
    <w:abstractNumId w:val="27"/>
  </w:num>
  <w:num w:numId="50" w16cid:durableId="1082944111">
    <w:abstractNumId w:val="51"/>
  </w:num>
  <w:num w:numId="51" w16cid:durableId="1661884119">
    <w:abstractNumId w:val="30"/>
  </w:num>
  <w:num w:numId="52" w16cid:durableId="203757065">
    <w:abstractNumId w:val="9"/>
  </w:num>
  <w:num w:numId="53" w16cid:durableId="287703723">
    <w:abstractNumId w:val="2"/>
  </w:num>
  <w:num w:numId="54" w16cid:durableId="519701052">
    <w:abstractNumId w:val="34"/>
  </w:num>
  <w:num w:numId="55" w16cid:durableId="1075083554">
    <w:abstractNumId w:val="32"/>
  </w:num>
  <w:num w:numId="56" w16cid:durableId="2076581504">
    <w:abstractNumId w:val="36"/>
  </w:num>
  <w:num w:numId="57" w16cid:durableId="1211574872">
    <w:abstractNumId w:val="14"/>
  </w:num>
  <w:num w:numId="58" w16cid:durableId="1709260003">
    <w:abstractNumId w:val="13"/>
  </w:num>
  <w:num w:numId="59" w16cid:durableId="2035690668">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3E6"/>
    <w:rsid w:val="000065A5"/>
    <w:rsid w:val="00011D46"/>
    <w:rsid w:val="00014225"/>
    <w:rsid w:val="000143B5"/>
    <w:rsid w:val="000165FF"/>
    <w:rsid w:val="000220EB"/>
    <w:rsid w:val="00023692"/>
    <w:rsid w:val="00023F2A"/>
    <w:rsid w:val="00024A31"/>
    <w:rsid w:val="0003312A"/>
    <w:rsid w:val="0003368B"/>
    <w:rsid w:val="00033EF8"/>
    <w:rsid w:val="00035080"/>
    <w:rsid w:val="00035894"/>
    <w:rsid w:val="00036359"/>
    <w:rsid w:val="00036A0C"/>
    <w:rsid w:val="000373F5"/>
    <w:rsid w:val="0004051C"/>
    <w:rsid w:val="00041A81"/>
    <w:rsid w:val="0004546E"/>
    <w:rsid w:val="00045627"/>
    <w:rsid w:val="00047A66"/>
    <w:rsid w:val="00047D5A"/>
    <w:rsid w:val="00050869"/>
    <w:rsid w:val="00052FD1"/>
    <w:rsid w:val="0005625A"/>
    <w:rsid w:val="00056915"/>
    <w:rsid w:val="00056A9B"/>
    <w:rsid w:val="000579D9"/>
    <w:rsid w:val="00061E4F"/>
    <w:rsid w:val="00062658"/>
    <w:rsid w:val="0006438B"/>
    <w:rsid w:val="00066DDF"/>
    <w:rsid w:val="00067BEE"/>
    <w:rsid w:val="00067FBC"/>
    <w:rsid w:val="0007786A"/>
    <w:rsid w:val="000803BB"/>
    <w:rsid w:val="00082CF7"/>
    <w:rsid w:val="00083161"/>
    <w:rsid w:val="0008332A"/>
    <w:rsid w:val="00086335"/>
    <w:rsid w:val="000864C5"/>
    <w:rsid w:val="000867A8"/>
    <w:rsid w:val="00086FFE"/>
    <w:rsid w:val="00087CD2"/>
    <w:rsid w:val="00090195"/>
    <w:rsid w:val="0009057A"/>
    <w:rsid w:val="00090C0E"/>
    <w:rsid w:val="00092873"/>
    <w:rsid w:val="00092F46"/>
    <w:rsid w:val="00093C06"/>
    <w:rsid w:val="000956AD"/>
    <w:rsid w:val="00095BAE"/>
    <w:rsid w:val="000A67B2"/>
    <w:rsid w:val="000A770F"/>
    <w:rsid w:val="000A7C0F"/>
    <w:rsid w:val="000B1789"/>
    <w:rsid w:val="000B2D3C"/>
    <w:rsid w:val="000B48E1"/>
    <w:rsid w:val="000B51BD"/>
    <w:rsid w:val="000B53EB"/>
    <w:rsid w:val="000B5A5E"/>
    <w:rsid w:val="000B5DA7"/>
    <w:rsid w:val="000B5F27"/>
    <w:rsid w:val="000B7A38"/>
    <w:rsid w:val="000B7C5A"/>
    <w:rsid w:val="000C28A5"/>
    <w:rsid w:val="000C45A2"/>
    <w:rsid w:val="000D0689"/>
    <w:rsid w:val="000D0E26"/>
    <w:rsid w:val="000D31F7"/>
    <w:rsid w:val="000D40E5"/>
    <w:rsid w:val="000D4CCB"/>
    <w:rsid w:val="000D4F5B"/>
    <w:rsid w:val="000D5B68"/>
    <w:rsid w:val="000E1D55"/>
    <w:rsid w:val="000E450B"/>
    <w:rsid w:val="000E4D2F"/>
    <w:rsid w:val="000E6E36"/>
    <w:rsid w:val="000F0945"/>
    <w:rsid w:val="000F12C2"/>
    <w:rsid w:val="000F26C2"/>
    <w:rsid w:val="000F2E32"/>
    <w:rsid w:val="000F4581"/>
    <w:rsid w:val="000F50F6"/>
    <w:rsid w:val="000F6A4C"/>
    <w:rsid w:val="000F7577"/>
    <w:rsid w:val="000F7632"/>
    <w:rsid w:val="000F7E3A"/>
    <w:rsid w:val="00100ABD"/>
    <w:rsid w:val="00103CE3"/>
    <w:rsid w:val="00106154"/>
    <w:rsid w:val="00106828"/>
    <w:rsid w:val="0011143E"/>
    <w:rsid w:val="00111914"/>
    <w:rsid w:val="00111BF7"/>
    <w:rsid w:val="00111D70"/>
    <w:rsid w:val="001146E4"/>
    <w:rsid w:val="001176A8"/>
    <w:rsid w:val="001179E8"/>
    <w:rsid w:val="0012035C"/>
    <w:rsid w:val="00120DD5"/>
    <w:rsid w:val="00120EC6"/>
    <w:rsid w:val="0012183F"/>
    <w:rsid w:val="00121E1E"/>
    <w:rsid w:val="0012596F"/>
    <w:rsid w:val="00130B9C"/>
    <w:rsid w:val="001313AC"/>
    <w:rsid w:val="001358CE"/>
    <w:rsid w:val="00137422"/>
    <w:rsid w:val="00142EE1"/>
    <w:rsid w:val="001431E4"/>
    <w:rsid w:val="00146309"/>
    <w:rsid w:val="001468B2"/>
    <w:rsid w:val="001476E2"/>
    <w:rsid w:val="00151777"/>
    <w:rsid w:val="00151D44"/>
    <w:rsid w:val="001526F0"/>
    <w:rsid w:val="00154BFA"/>
    <w:rsid w:val="00157A0F"/>
    <w:rsid w:val="00161AEA"/>
    <w:rsid w:val="0016289B"/>
    <w:rsid w:val="00162F42"/>
    <w:rsid w:val="0016310B"/>
    <w:rsid w:val="00163A94"/>
    <w:rsid w:val="0016605C"/>
    <w:rsid w:val="00171487"/>
    <w:rsid w:val="00171DCC"/>
    <w:rsid w:val="00173341"/>
    <w:rsid w:val="00173457"/>
    <w:rsid w:val="00176569"/>
    <w:rsid w:val="0018029F"/>
    <w:rsid w:val="00180795"/>
    <w:rsid w:val="001842BC"/>
    <w:rsid w:val="00184E3F"/>
    <w:rsid w:val="00187242"/>
    <w:rsid w:val="00187EA6"/>
    <w:rsid w:val="00190367"/>
    <w:rsid w:val="00190ADD"/>
    <w:rsid w:val="00193108"/>
    <w:rsid w:val="00193FFC"/>
    <w:rsid w:val="00195F4C"/>
    <w:rsid w:val="0019756F"/>
    <w:rsid w:val="00197CEA"/>
    <w:rsid w:val="001A1749"/>
    <w:rsid w:val="001A348A"/>
    <w:rsid w:val="001A778A"/>
    <w:rsid w:val="001A7CDF"/>
    <w:rsid w:val="001B1624"/>
    <w:rsid w:val="001B4B5D"/>
    <w:rsid w:val="001B50C1"/>
    <w:rsid w:val="001C0C13"/>
    <w:rsid w:val="001C316D"/>
    <w:rsid w:val="001C32D0"/>
    <w:rsid w:val="001C3692"/>
    <w:rsid w:val="001C4180"/>
    <w:rsid w:val="001D3356"/>
    <w:rsid w:val="001D48EF"/>
    <w:rsid w:val="001E07A3"/>
    <w:rsid w:val="001E0B63"/>
    <w:rsid w:val="001E2EE0"/>
    <w:rsid w:val="001E48F1"/>
    <w:rsid w:val="001E5AFE"/>
    <w:rsid w:val="001F0638"/>
    <w:rsid w:val="001F24DB"/>
    <w:rsid w:val="001F2BCD"/>
    <w:rsid w:val="001F483C"/>
    <w:rsid w:val="001F49C3"/>
    <w:rsid w:val="001F6F05"/>
    <w:rsid w:val="00203DE7"/>
    <w:rsid w:val="00205AB1"/>
    <w:rsid w:val="00205E36"/>
    <w:rsid w:val="00206189"/>
    <w:rsid w:val="00207716"/>
    <w:rsid w:val="00207A36"/>
    <w:rsid w:val="00210EFB"/>
    <w:rsid w:val="002118BD"/>
    <w:rsid w:val="00212771"/>
    <w:rsid w:val="002163F6"/>
    <w:rsid w:val="00216B62"/>
    <w:rsid w:val="0022149E"/>
    <w:rsid w:val="0022251F"/>
    <w:rsid w:val="00222CD1"/>
    <w:rsid w:val="0022334F"/>
    <w:rsid w:val="00223DA6"/>
    <w:rsid w:val="002246C3"/>
    <w:rsid w:val="00224DF8"/>
    <w:rsid w:val="00225866"/>
    <w:rsid w:val="002264A5"/>
    <w:rsid w:val="0023080B"/>
    <w:rsid w:val="00230AA4"/>
    <w:rsid w:val="00231207"/>
    <w:rsid w:val="0023139C"/>
    <w:rsid w:val="00234736"/>
    <w:rsid w:val="0023533F"/>
    <w:rsid w:val="00236937"/>
    <w:rsid w:val="00236BC9"/>
    <w:rsid w:val="0024331A"/>
    <w:rsid w:val="0024337E"/>
    <w:rsid w:val="00243C40"/>
    <w:rsid w:val="00244EA4"/>
    <w:rsid w:val="00247118"/>
    <w:rsid w:val="00250DAB"/>
    <w:rsid w:val="0025291E"/>
    <w:rsid w:val="002628B9"/>
    <w:rsid w:val="00264729"/>
    <w:rsid w:val="00267BB4"/>
    <w:rsid w:val="00272F2B"/>
    <w:rsid w:val="002811AD"/>
    <w:rsid w:val="0028647F"/>
    <w:rsid w:val="00290655"/>
    <w:rsid w:val="0029487D"/>
    <w:rsid w:val="002A2FE2"/>
    <w:rsid w:val="002B0A4A"/>
    <w:rsid w:val="002B1968"/>
    <w:rsid w:val="002B74C5"/>
    <w:rsid w:val="002B7EC4"/>
    <w:rsid w:val="002C246D"/>
    <w:rsid w:val="002C3903"/>
    <w:rsid w:val="002C527A"/>
    <w:rsid w:val="002C5A2F"/>
    <w:rsid w:val="002C658A"/>
    <w:rsid w:val="002C68D9"/>
    <w:rsid w:val="002D22D2"/>
    <w:rsid w:val="002D31BD"/>
    <w:rsid w:val="002D3CCF"/>
    <w:rsid w:val="002D4FBC"/>
    <w:rsid w:val="002E1D9F"/>
    <w:rsid w:val="002E3B01"/>
    <w:rsid w:val="002E3C42"/>
    <w:rsid w:val="002E6FA7"/>
    <w:rsid w:val="002F1E32"/>
    <w:rsid w:val="002F458A"/>
    <w:rsid w:val="002F5E31"/>
    <w:rsid w:val="002F61AA"/>
    <w:rsid w:val="002F767F"/>
    <w:rsid w:val="002F7DF3"/>
    <w:rsid w:val="00300420"/>
    <w:rsid w:val="00300D19"/>
    <w:rsid w:val="00302310"/>
    <w:rsid w:val="00306FC3"/>
    <w:rsid w:val="003124C5"/>
    <w:rsid w:val="00314219"/>
    <w:rsid w:val="0031593F"/>
    <w:rsid w:val="00315EB2"/>
    <w:rsid w:val="003203F0"/>
    <w:rsid w:val="00320CD9"/>
    <w:rsid w:val="00323613"/>
    <w:rsid w:val="00326477"/>
    <w:rsid w:val="0032675D"/>
    <w:rsid w:val="00331A8E"/>
    <w:rsid w:val="003325CC"/>
    <w:rsid w:val="00335D81"/>
    <w:rsid w:val="00337645"/>
    <w:rsid w:val="00337C09"/>
    <w:rsid w:val="00340370"/>
    <w:rsid w:val="00341636"/>
    <w:rsid w:val="00342AA8"/>
    <w:rsid w:val="003445CC"/>
    <w:rsid w:val="003447EF"/>
    <w:rsid w:val="00347A21"/>
    <w:rsid w:val="00347B5E"/>
    <w:rsid w:val="00347E90"/>
    <w:rsid w:val="0035216E"/>
    <w:rsid w:val="00353DDB"/>
    <w:rsid w:val="00353EAD"/>
    <w:rsid w:val="003543F3"/>
    <w:rsid w:val="00354A10"/>
    <w:rsid w:val="00354CE2"/>
    <w:rsid w:val="003570F7"/>
    <w:rsid w:val="00364815"/>
    <w:rsid w:val="00365284"/>
    <w:rsid w:val="00370909"/>
    <w:rsid w:val="00371545"/>
    <w:rsid w:val="00371A36"/>
    <w:rsid w:val="003725FC"/>
    <w:rsid w:val="0037296F"/>
    <w:rsid w:val="00375FCD"/>
    <w:rsid w:val="0037713B"/>
    <w:rsid w:val="00377A35"/>
    <w:rsid w:val="00381A4E"/>
    <w:rsid w:val="00381C97"/>
    <w:rsid w:val="00383179"/>
    <w:rsid w:val="003845D7"/>
    <w:rsid w:val="00391260"/>
    <w:rsid w:val="00394965"/>
    <w:rsid w:val="003A12F0"/>
    <w:rsid w:val="003A14E3"/>
    <w:rsid w:val="003A2237"/>
    <w:rsid w:val="003A24F1"/>
    <w:rsid w:val="003A3E9D"/>
    <w:rsid w:val="003A535C"/>
    <w:rsid w:val="003A68C5"/>
    <w:rsid w:val="003A6C25"/>
    <w:rsid w:val="003B02AA"/>
    <w:rsid w:val="003B0446"/>
    <w:rsid w:val="003B21BA"/>
    <w:rsid w:val="003B2492"/>
    <w:rsid w:val="003B32EE"/>
    <w:rsid w:val="003B3B94"/>
    <w:rsid w:val="003B5C7F"/>
    <w:rsid w:val="003B5E58"/>
    <w:rsid w:val="003B7874"/>
    <w:rsid w:val="003B7A8B"/>
    <w:rsid w:val="003C000E"/>
    <w:rsid w:val="003C0BC8"/>
    <w:rsid w:val="003C3168"/>
    <w:rsid w:val="003C3D78"/>
    <w:rsid w:val="003C5F7E"/>
    <w:rsid w:val="003C700A"/>
    <w:rsid w:val="003D0B51"/>
    <w:rsid w:val="003D5BF8"/>
    <w:rsid w:val="003D6992"/>
    <w:rsid w:val="003D7637"/>
    <w:rsid w:val="003E179F"/>
    <w:rsid w:val="003E1AE4"/>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1054E"/>
    <w:rsid w:val="0041249D"/>
    <w:rsid w:val="00412758"/>
    <w:rsid w:val="00414020"/>
    <w:rsid w:val="00417205"/>
    <w:rsid w:val="00420833"/>
    <w:rsid w:val="004209A7"/>
    <w:rsid w:val="00420FE5"/>
    <w:rsid w:val="00421C1F"/>
    <w:rsid w:val="00422054"/>
    <w:rsid w:val="004220C5"/>
    <w:rsid w:val="004236D9"/>
    <w:rsid w:val="00427865"/>
    <w:rsid w:val="00430170"/>
    <w:rsid w:val="00431965"/>
    <w:rsid w:val="00434EF7"/>
    <w:rsid w:val="00434FA7"/>
    <w:rsid w:val="0043550E"/>
    <w:rsid w:val="00443043"/>
    <w:rsid w:val="004437E0"/>
    <w:rsid w:val="00443B1C"/>
    <w:rsid w:val="00443DCD"/>
    <w:rsid w:val="00445389"/>
    <w:rsid w:val="00451170"/>
    <w:rsid w:val="00451B60"/>
    <w:rsid w:val="00452606"/>
    <w:rsid w:val="00454026"/>
    <w:rsid w:val="004543E9"/>
    <w:rsid w:val="00454F63"/>
    <w:rsid w:val="004572CB"/>
    <w:rsid w:val="00457C74"/>
    <w:rsid w:val="00457F8A"/>
    <w:rsid w:val="00463F7C"/>
    <w:rsid w:val="00464782"/>
    <w:rsid w:val="0046668A"/>
    <w:rsid w:val="00466A1D"/>
    <w:rsid w:val="00471AB1"/>
    <w:rsid w:val="00484441"/>
    <w:rsid w:val="00485F33"/>
    <w:rsid w:val="00487722"/>
    <w:rsid w:val="004901BD"/>
    <w:rsid w:val="004912AB"/>
    <w:rsid w:val="00492F60"/>
    <w:rsid w:val="0049392E"/>
    <w:rsid w:val="00494737"/>
    <w:rsid w:val="00495D6A"/>
    <w:rsid w:val="0049628F"/>
    <w:rsid w:val="0049723F"/>
    <w:rsid w:val="00497648"/>
    <w:rsid w:val="004A015F"/>
    <w:rsid w:val="004A0AC9"/>
    <w:rsid w:val="004A1014"/>
    <w:rsid w:val="004A1B2A"/>
    <w:rsid w:val="004A2119"/>
    <w:rsid w:val="004A3784"/>
    <w:rsid w:val="004A4A57"/>
    <w:rsid w:val="004B0B93"/>
    <w:rsid w:val="004B12BF"/>
    <w:rsid w:val="004B13AC"/>
    <w:rsid w:val="004B2467"/>
    <w:rsid w:val="004B2C48"/>
    <w:rsid w:val="004B4B0A"/>
    <w:rsid w:val="004B580F"/>
    <w:rsid w:val="004B6138"/>
    <w:rsid w:val="004B676A"/>
    <w:rsid w:val="004C1F08"/>
    <w:rsid w:val="004C2EFC"/>
    <w:rsid w:val="004C328C"/>
    <w:rsid w:val="004C5FAC"/>
    <w:rsid w:val="004D4B4C"/>
    <w:rsid w:val="004D6DB7"/>
    <w:rsid w:val="004D724A"/>
    <w:rsid w:val="004D72BD"/>
    <w:rsid w:val="004E5637"/>
    <w:rsid w:val="004E72A3"/>
    <w:rsid w:val="004E7A30"/>
    <w:rsid w:val="004F0429"/>
    <w:rsid w:val="004F0958"/>
    <w:rsid w:val="00502E17"/>
    <w:rsid w:val="0050398F"/>
    <w:rsid w:val="00507CCC"/>
    <w:rsid w:val="00511732"/>
    <w:rsid w:val="0051251A"/>
    <w:rsid w:val="00512938"/>
    <w:rsid w:val="00514636"/>
    <w:rsid w:val="00524229"/>
    <w:rsid w:val="00524835"/>
    <w:rsid w:val="00525736"/>
    <w:rsid w:val="005263FA"/>
    <w:rsid w:val="00526E61"/>
    <w:rsid w:val="00527A10"/>
    <w:rsid w:val="00530935"/>
    <w:rsid w:val="005318F0"/>
    <w:rsid w:val="005324CB"/>
    <w:rsid w:val="00536E63"/>
    <w:rsid w:val="005402BC"/>
    <w:rsid w:val="005403B1"/>
    <w:rsid w:val="0054565C"/>
    <w:rsid w:val="00547869"/>
    <w:rsid w:val="00550A2A"/>
    <w:rsid w:val="0055134D"/>
    <w:rsid w:val="005524FE"/>
    <w:rsid w:val="00556D37"/>
    <w:rsid w:val="00556EDB"/>
    <w:rsid w:val="00556FAF"/>
    <w:rsid w:val="005574E0"/>
    <w:rsid w:val="0056009B"/>
    <w:rsid w:val="00560102"/>
    <w:rsid w:val="00560720"/>
    <w:rsid w:val="00566BF4"/>
    <w:rsid w:val="00567C29"/>
    <w:rsid w:val="00570675"/>
    <w:rsid w:val="00574015"/>
    <w:rsid w:val="00574356"/>
    <w:rsid w:val="0057657A"/>
    <w:rsid w:val="0057678A"/>
    <w:rsid w:val="005775EA"/>
    <w:rsid w:val="00580152"/>
    <w:rsid w:val="00586BFB"/>
    <w:rsid w:val="0059148B"/>
    <w:rsid w:val="005950EB"/>
    <w:rsid w:val="00595327"/>
    <w:rsid w:val="00595BE0"/>
    <w:rsid w:val="00597FC0"/>
    <w:rsid w:val="005A15E5"/>
    <w:rsid w:val="005A3140"/>
    <w:rsid w:val="005A4F1D"/>
    <w:rsid w:val="005A6E56"/>
    <w:rsid w:val="005B0559"/>
    <w:rsid w:val="005B239A"/>
    <w:rsid w:val="005B556F"/>
    <w:rsid w:val="005B5FCB"/>
    <w:rsid w:val="005B78EC"/>
    <w:rsid w:val="005C2C15"/>
    <w:rsid w:val="005C4A5E"/>
    <w:rsid w:val="005D01A2"/>
    <w:rsid w:val="005D4387"/>
    <w:rsid w:val="005D56AC"/>
    <w:rsid w:val="005D76C0"/>
    <w:rsid w:val="005D7CEF"/>
    <w:rsid w:val="005E068D"/>
    <w:rsid w:val="005E0E6F"/>
    <w:rsid w:val="005E4325"/>
    <w:rsid w:val="005F0D7C"/>
    <w:rsid w:val="005F112E"/>
    <w:rsid w:val="005F204F"/>
    <w:rsid w:val="005F41AD"/>
    <w:rsid w:val="005F5A08"/>
    <w:rsid w:val="005F6536"/>
    <w:rsid w:val="005F6693"/>
    <w:rsid w:val="0060189F"/>
    <w:rsid w:val="00603A9B"/>
    <w:rsid w:val="00604490"/>
    <w:rsid w:val="006048E9"/>
    <w:rsid w:val="00604D6C"/>
    <w:rsid w:val="00604E8C"/>
    <w:rsid w:val="00605D04"/>
    <w:rsid w:val="00605E04"/>
    <w:rsid w:val="006145EB"/>
    <w:rsid w:val="0061467B"/>
    <w:rsid w:val="00616729"/>
    <w:rsid w:val="0061675C"/>
    <w:rsid w:val="006178A6"/>
    <w:rsid w:val="006204A8"/>
    <w:rsid w:val="006224AF"/>
    <w:rsid w:val="0062350F"/>
    <w:rsid w:val="00624632"/>
    <w:rsid w:val="006276D5"/>
    <w:rsid w:val="006314FC"/>
    <w:rsid w:val="0063671C"/>
    <w:rsid w:val="006372C5"/>
    <w:rsid w:val="00637A78"/>
    <w:rsid w:val="00640226"/>
    <w:rsid w:val="00640B72"/>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37F"/>
    <w:rsid w:val="00681CB2"/>
    <w:rsid w:val="006820A1"/>
    <w:rsid w:val="00682476"/>
    <w:rsid w:val="00684E12"/>
    <w:rsid w:val="00685A23"/>
    <w:rsid w:val="00686FA0"/>
    <w:rsid w:val="006931AC"/>
    <w:rsid w:val="00693265"/>
    <w:rsid w:val="00693CE8"/>
    <w:rsid w:val="0069408E"/>
    <w:rsid w:val="0069411E"/>
    <w:rsid w:val="006976DF"/>
    <w:rsid w:val="00697936"/>
    <w:rsid w:val="006A0968"/>
    <w:rsid w:val="006A110E"/>
    <w:rsid w:val="006A5E22"/>
    <w:rsid w:val="006A5FF4"/>
    <w:rsid w:val="006A7E7B"/>
    <w:rsid w:val="006B0DD6"/>
    <w:rsid w:val="006B163F"/>
    <w:rsid w:val="006B1F88"/>
    <w:rsid w:val="006B29FA"/>
    <w:rsid w:val="006B4265"/>
    <w:rsid w:val="006B4A4B"/>
    <w:rsid w:val="006B5EAC"/>
    <w:rsid w:val="006B719F"/>
    <w:rsid w:val="006B721B"/>
    <w:rsid w:val="006C1C96"/>
    <w:rsid w:val="006C4DD8"/>
    <w:rsid w:val="006C5F48"/>
    <w:rsid w:val="006C6260"/>
    <w:rsid w:val="006C6B41"/>
    <w:rsid w:val="006C7D58"/>
    <w:rsid w:val="006D01B3"/>
    <w:rsid w:val="006D22B7"/>
    <w:rsid w:val="006D38E5"/>
    <w:rsid w:val="006D78DE"/>
    <w:rsid w:val="006E0CE0"/>
    <w:rsid w:val="006E494E"/>
    <w:rsid w:val="006E6434"/>
    <w:rsid w:val="006F01F8"/>
    <w:rsid w:val="006F04B3"/>
    <w:rsid w:val="006F05B1"/>
    <w:rsid w:val="006F1A4D"/>
    <w:rsid w:val="006F38C8"/>
    <w:rsid w:val="006F4012"/>
    <w:rsid w:val="006F63AA"/>
    <w:rsid w:val="0070095F"/>
    <w:rsid w:val="007023FE"/>
    <w:rsid w:val="0070399E"/>
    <w:rsid w:val="00705602"/>
    <w:rsid w:val="00705B22"/>
    <w:rsid w:val="00710BB1"/>
    <w:rsid w:val="0071303E"/>
    <w:rsid w:val="00715744"/>
    <w:rsid w:val="00720103"/>
    <w:rsid w:val="00720CDC"/>
    <w:rsid w:val="00721375"/>
    <w:rsid w:val="00721505"/>
    <w:rsid w:val="00721C6B"/>
    <w:rsid w:val="007221B8"/>
    <w:rsid w:val="0072459C"/>
    <w:rsid w:val="007266FB"/>
    <w:rsid w:val="0073108F"/>
    <w:rsid w:val="0073358F"/>
    <w:rsid w:val="00734989"/>
    <w:rsid w:val="00734BD8"/>
    <w:rsid w:val="00734D3F"/>
    <w:rsid w:val="007356FB"/>
    <w:rsid w:val="00736668"/>
    <w:rsid w:val="007367D1"/>
    <w:rsid w:val="007370B6"/>
    <w:rsid w:val="007444D1"/>
    <w:rsid w:val="00744759"/>
    <w:rsid w:val="0074541C"/>
    <w:rsid w:val="00745B22"/>
    <w:rsid w:val="0075066C"/>
    <w:rsid w:val="007507DB"/>
    <w:rsid w:val="00750B51"/>
    <w:rsid w:val="00751C40"/>
    <w:rsid w:val="00755D65"/>
    <w:rsid w:val="0075634A"/>
    <w:rsid w:val="00761D01"/>
    <w:rsid w:val="00762F9B"/>
    <w:rsid w:val="00767D5E"/>
    <w:rsid w:val="007703FC"/>
    <w:rsid w:val="00771628"/>
    <w:rsid w:val="0077306D"/>
    <w:rsid w:val="007776E0"/>
    <w:rsid w:val="00777AF5"/>
    <w:rsid w:val="007816F1"/>
    <w:rsid w:val="00782EA9"/>
    <w:rsid w:val="00783BB1"/>
    <w:rsid w:val="00784960"/>
    <w:rsid w:val="007863A7"/>
    <w:rsid w:val="00787051"/>
    <w:rsid w:val="007908FF"/>
    <w:rsid w:val="00790C53"/>
    <w:rsid w:val="00790D60"/>
    <w:rsid w:val="00791BF6"/>
    <w:rsid w:val="00791E39"/>
    <w:rsid w:val="0079262B"/>
    <w:rsid w:val="00795162"/>
    <w:rsid w:val="007955FB"/>
    <w:rsid w:val="00796171"/>
    <w:rsid w:val="007A45E0"/>
    <w:rsid w:val="007A6818"/>
    <w:rsid w:val="007B087F"/>
    <w:rsid w:val="007B0FD4"/>
    <w:rsid w:val="007B54A8"/>
    <w:rsid w:val="007B6E77"/>
    <w:rsid w:val="007C05DC"/>
    <w:rsid w:val="007C160E"/>
    <w:rsid w:val="007C2784"/>
    <w:rsid w:val="007C75E6"/>
    <w:rsid w:val="007D0AD9"/>
    <w:rsid w:val="007D41BE"/>
    <w:rsid w:val="007D546B"/>
    <w:rsid w:val="007D548C"/>
    <w:rsid w:val="007D7838"/>
    <w:rsid w:val="007D7DE3"/>
    <w:rsid w:val="007E15D8"/>
    <w:rsid w:val="007E6145"/>
    <w:rsid w:val="007E6B96"/>
    <w:rsid w:val="007F0FCC"/>
    <w:rsid w:val="007F4338"/>
    <w:rsid w:val="007F5995"/>
    <w:rsid w:val="007F6B09"/>
    <w:rsid w:val="007F734F"/>
    <w:rsid w:val="007F7377"/>
    <w:rsid w:val="007F7B29"/>
    <w:rsid w:val="008012DC"/>
    <w:rsid w:val="008036CD"/>
    <w:rsid w:val="00804255"/>
    <w:rsid w:val="0080493A"/>
    <w:rsid w:val="00811D50"/>
    <w:rsid w:val="00812257"/>
    <w:rsid w:val="008154C1"/>
    <w:rsid w:val="00817B96"/>
    <w:rsid w:val="008225EF"/>
    <w:rsid w:val="00826C17"/>
    <w:rsid w:val="00827E7D"/>
    <w:rsid w:val="00830472"/>
    <w:rsid w:val="00832684"/>
    <w:rsid w:val="008365A5"/>
    <w:rsid w:val="008423D2"/>
    <w:rsid w:val="008445ED"/>
    <w:rsid w:val="0084480C"/>
    <w:rsid w:val="00844E13"/>
    <w:rsid w:val="00844F0C"/>
    <w:rsid w:val="00845728"/>
    <w:rsid w:val="008458D3"/>
    <w:rsid w:val="00846B38"/>
    <w:rsid w:val="00846E23"/>
    <w:rsid w:val="008540FD"/>
    <w:rsid w:val="00854128"/>
    <w:rsid w:val="00854695"/>
    <w:rsid w:val="00855009"/>
    <w:rsid w:val="0085552E"/>
    <w:rsid w:val="00857964"/>
    <w:rsid w:val="00860ACD"/>
    <w:rsid w:val="00861521"/>
    <w:rsid w:val="00862157"/>
    <w:rsid w:val="008636B6"/>
    <w:rsid w:val="0086399F"/>
    <w:rsid w:val="008649D6"/>
    <w:rsid w:val="00866F54"/>
    <w:rsid w:val="008705A7"/>
    <w:rsid w:val="0087081B"/>
    <w:rsid w:val="00870F6D"/>
    <w:rsid w:val="0087435B"/>
    <w:rsid w:val="0087462E"/>
    <w:rsid w:val="00874DB1"/>
    <w:rsid w:val="00874F3F"/>
    <w:rsid w:val="008764AB"/>
    <w:rsid w:val="008802D0"/>
    <w:rsid w:val="008803B9"/>
    <w:rsid w:val="008810F1"/>
    <w:rsid w:val="00881C83"/>
    <w:rsid w:val="0088517D"/>
    <w:rsid w:val="00885795"/>
    <w:rsid w:val="00887A18"/>
    <w:rsid w:val="00890564"/>
    <w:rsid w:val="0089142C"/>
    <w:rsid w:val="00891460"/>
    <w:rsid w:val="008937C2"/>
    <w:rsid w:val="00893F8A"/>
    <w:rsid w:val="008A0701"/>
    <w:rsid w:val="008A0880"/>
    <w:rsid w:val="008A127C"/>
    <w:rsid w:val="008A3BF1"/>
    <w:rsid w:val="008A3BFC"/>
    <w:rsid w:val="008A4550"/>
    <w:rsid w:val="008A697D"/>
    <w:rsid w:val="008B2807"/>
    <w:rsid w:val="008B2CA9"/>
    <w:rsid w:val="008B562C"/>
    <w:rsid w:val="008B59C8"/>
    <w:rsid w:val="008B6281"/>
    <w:rsid w:val="008C14CA"/>
    <w:rsid w:val="008C27C6"/>
    <w:rsid w:val="008C4BAD"/>
    <w:rsid w:val="008C6994"/>
    <w:rsid w:val="008C7CB2"/>
    <w:rsid w:val="008D033D"/>
    <w:rsid w:val="008D0557"/>
    <w:rsid w:val="008D1143"/>
    <w:rsid w:val="008D2295"/>
    <w:rsid w:val="008D2FF8"/>
    <w:rsid w:val="008D51A6"/>
    <w:rsid w:val="008D5C80"/>
    <w:rsid w:val="008D6932"/>
    <w:rsid w:val="008D7D20"/>
    <w:rsid w:val="008E07FD"/>
    <w:rsid w:val="008F150A"/>
    <w:rsid w:val="008F4E96"/>
    <w:rsid w:val="008F5CD2"/>
    <w:rsid w:val="00901866"/>
    <w:rsid w:val="00903554"/>
    <w:rsid w:val="00905C24"/>
    <w:rsid w:val="009061D4"/>
    <w:rsid w:val="00907A79"/>
    <w:rsid w:val="00910818"/>
    <w:rsid w:val="0091138A"/>
    <w:rsid w:val="0091278A"/>
    <w:rsid w:val="00912A0E"/>
    <w:rsid w:val="00912E52"/>
    <w:rsid w:val="00913661"/>
    <w:rsid w:val="009179DD"/>
    <w:rsid w:val="00923E69"/>
    <w:rsid w:val="00925105"/>
    <w:rsid w:val="00931A28"/>
    <w:rsid w:val="00932CEC"/>
    <w:rsid w:val="00932F19"/>
    <w:rsid w:val="0093387A"/>
    <w:rsid w:val="00934CDC"/>
    <w:rsid w:val="0093722D"/>
    <w:rsid w:val="00940332"/>
    <w:rsid w:val="00941FB5"/>
    <w:rsid w:val="009510D5"/>
    <w:rsid w:val="00952830"/>
    <w:rsid w:val="00954970"/>
    <w:rsid w:val="00956003"/>
    <w:rsid w:val="00960766"/>
    <w:rsid w:val="00960C30"/>
    <w:rsid w:val="00961EC2"/>
    <w:rsid w:val="00962152"/>
    <w:rsid w:val="00962776"/>
    <w:rsid w:val="00962BD7"/>
    <w:rsid w:val="00963B08"/>
    <w:rsid w:val="00963C2D"/>
    <w:rsid w:val="00964ED2"/>
    <w:rsid w:val="0096578C"/>
    <w:rsid w:val="009665AD"/>
    <w:rsid w:val="00966EFC"/>
    <w:rsid w:val="00967546"/>
    <w:rsid w:val="00967AD8"/>
    <w:rsid w:val="009720BC"/>
    <w:rsid w:val="00976159"/>
    <w:rsid w:val="00984854"/>
    <w:rsid w:val="00984BE4"/>
    <w:rsid w:val="00985B2C"/>
    <w:rsid w:val="00987596"/>
    <w:rsid w:val="00990ACD"/>
    <w:rsid w:val="00990E9E"/>
    <w:rsid w:val="0099365A"/>
    <w:rsid w:val="00994D93"/>
    <w:rsid w:val="00996860"/>
    <w:rsid w:val="009A1879"/>
    <w:rsid w:val="009A6420"/>
    <w:rsid w:val="009B1B55"/>
    <w:rsid w:val="009B21D9"/>
    <w:rsid w:val="009B27ED"/>
    <w:rsid w:val="009B2EC3"/>
    <w:rsid w:val="009B3856"/>
    <w:rsid w:val="009B6323"/>
    <w:rsid w:val="009C0489"/>
    <w:rsid w:val="009C0C40"/>
    <w:rsid w:val="009C172D"/>
    <w:rsid w:val="009C28A7"/>
    <w:rsid w:val="009C34A7"/>
    <w:rsid w:val="009C438E"/>
    <w:rsid w:val="009C565F"/>
    <w:rsid w:val="009C567A"/>
    <w:rsid w:val="009C5814"/>
    <w:rsid w:val="009D2BDD"/>
    <w:rsid w:val="009D2F2A"/>
    <w:rsid w:val="009D5D54"/>
    <w:rsid w:val="009D60CE"/>
    <w:rsid w:val="009D73F9"/>
    <w:rsid w:val="009E1804"/>
    <w:rsid w:val="009E7D81"/>
    <w:rsid w:val="009F2DAB"/>
    <w:rsid w:val="009F3A1B"/>
    <w:rsid w:val="009F3A9C"/>
    <w:rsid w:val="009F3CDC"/>
    <w:rsid w:val="009F5BEA"/>
    <w:rsid w:val="009F625B"/>
    <w:rsid w:val="009F64C0"/>
    <w:rsid w:val="00A0089A"/>
    <w:rsid w:val="00A01CB4"/>
    <w:rsid w:val="00A04004"/>
    <w:rsid w:val="00A042AD"/>
    <w:rsid w:val="00A053B7"/>
    <w:rsid w:val="00A05E85"/>
    <w:rsid w:val="00A069CA"/>
    <w:rsid w:val="00A06C62"/>
    <w:rsid w:val="00A06FBD"/>
    <w:rsid w:val="00A141EB"/>
    <w:rsid w:val="00A164F3"/>
    <w:rsid w:val="00A17B6E"/>
    <w:rsid w:val="00A2448C"/>
    <w:rsid w:val="00A2511F"/>
    <w:rsid w:val="00A27109"/>
    <w:rsid w:val="00A27F69"/>
    <w:rsid w:val="00A3305C"/>
    <w:rsid w:val="00A419B7"/>
    <w:rsid w:val="00A42004"/>
    <w:rsid w:val="00A421C2"/>
    <w:rsid w:val="00A4625F"/>
    <w:rsid w:val="00A46719"/>
    <w:rsid w:val="00A47E0B"/>
    <w:rsid w:val="00A506E5"/>
    <w:rsid w:val="00A50B6B"/>
    <w:rsid w:val="00A51987"/>
    <w:rsid w:val="00A538FF"/>
    <w:rsid w:val="00A573CD"/>
    <w:rsid w:val="00A67468"/>
    <w:rsid w:val="00A70D0B"/>
    <w:rsid w:val="00A71637"/>
    <w:rsid w:val="00A73721"/>
    <w:rsid w:val="00A73ACA"/>
    <w:rsid w:val="00A743C2"/>
    <w:rsid w:val="00A7515D"/>
    <w:rsid w:val="00A7594A"/>
    <w:rsid w:val="00A77FCB"/>
    <w:rsid w:val="00A8171F"/>
    <w:rsid w:val="00A8354C"/>
    <w:rsid w:val="00A84297"/>
    <w:rsid w:val="00A84335"/>
    <w:rsid w:val="00A845B8"/>
    <w:rsid w:val="00A86541"/>
    <w:rsid w:val="00A91411"/>
    <w:rsid w:val="00A927CF"/>
    <w:rsid w:val="00A93B34"/>
    <w:rsid w:val="00A953E5"/>
    <w:rsid w:val="00A957B9"/>
    <w:rsid w:val="00A95E3C"/>
    <w:rsid w:val="00AA155D"/>
    <w:rsid w:val="00AA43F2"/>
    <w:rsid w:val="00AA6D0D"/>
    <w:rsid w:val="00AA77E4"/>
    <w:rsid w:val="00AA7E43"/>
    <w:rsid w:val="00AB0F90"/>
    <w:rsid w:val="00AB2647"/>
    <w:rsid w:val="00AB6D01"/>
    <w:rsid w:val="00AC2C70"/>
    <w:rsid w:val="00AC54D8"/>
    <w:rsid w:val="00AC54EB"/>
    <w:rsid w:val="00AC5B92"/>
    <w:rsid w:val="00AD09F8"/>
    <w:rsid w:val="00AD6218"/>
    <w:rsid w:val="00AD7DB6"/>
    <w:rsid w:val="00AE0935"/>
    <w:rsid w:val="00AE2CA5"/>
    <w:rsid w:val="00AE3382"/>
    <w:rsid w:val="00AE7E96"/>
    <w:rsid w:val="00AF23BA"/>
    <w:rsid w:val="00AF25F4"/>
    <w:rsid w:val="00AF41FE"/>
    <w:rsid w:val="00AF6506"/>
    <w:rsid w:val="00B0020C"/>
    <w:rsid w:val="00B00294"/>
    <w:rsid w:val="00B0041F"/>
    <w:rsid w:val="00B00995"/>
    <w:rsid w:val="00B009C8"/>
    <w:rsid w:val="00B01656"/>
    <w:rsid w:val="00B05CAC"/>
    <w:rsid w:val="00B06985"/>
    <w:rsid w:val="00B10AA0"/>
    <w:rsid w:val="00B10CF5"/>
    <w:rsid w:val="00B14E42"/>
    <w:rsid w:val="00B16950"/>
    <w:rsid w:val="00B174A6"/>
    <w:rsid w:val="00B177AB"/>
    <w:rsid w:val="00B20831"/>
    <w:rsid w:val="00B2358F"/>
    <w:rsid w:val="00B24039"/>
    <w:rsid w:val="00B254A1"/>
    <w:rsid w:val="00B27116"/>
    <w:rsid w:val="00B27890"/>
    <w:rsid w:val="00B30D35"/>
    <w:rsid w:val="00B3379D"/>
    <w:rsid w:val="00B36512"/>
    <w:rsid w:val="00B37B3B"/>
    <w:rsid w:val="00B40E79"/>
    <w:rsid w:val="00B426B2"/>
    <w:rsid w:val="00B42BEC"/>
    <w:rsid w:val="00B45005"/>
    <w:rsid w:val="00B47A4C"/>
    <w:rsid w:val="00B5035B"/>
    <w:rsid w:val="00B5374B"/>
    <w:rsid w:val="00B54227"/>
    <w:rsid w:val="00B615FC"/>
    <w:rsid w:val="00B62766"/>
    <w:rsid w:val="00B634B8"/>
    <w:rsid w:val="00B63FCF"/>
    <w:rsid w:val="00B640E4"/>
    <w:rsid w:val="00B6497C"/>
    <w:rsid w:val="00B65E29"/>
    <w:rsid w:val="00B665BD"/>
    <w:rsid w:val="00B66684"/>
    <w:rsid w:val="00B671EB"/>
    <w:rsid w:val="00B7264C"/>
    <w:rsid w:val="00B74605"/>
    <w:rsid w:val="00B7586C"/>
    <w:rsid w:val="00B75D58"/>
    <w:rsid w:val="00B80B23"/>
    <w:rsid w:val="00B80DC3"/>
    <w:rsid w:val="00B81ECE"/>
    <w:rsid w:val="00B822C3"/>
    <w:rsid w:val="00B830D8"/>
    <w:rsid w:val="00B845FA"/>
    <w:rsid w:val="00B858D0"/>
    <w:rsid w:val="00B86553"/>
    <w:rsid w:val="00B86A1D"/>
    <w:rsid w:val="00B92540"/>
    <w:rsid w:val="00B94FEC"/>
    <w:rsid w:val="00B97132"/>
    <w:rsid w:val="00B97C0E"/>
    <w:rsid w:val="00BA43F1"/>
    <w:rsid w:val="00BA44BD"/>
    <w:rsid w:val="00BA4801"/>
    <w:rsid w:val="00BA7BA9"/>
    <w:rsid w:val="00BB0C7A"/>
    <w:rsid w:val="00BB6576"/>
    <w:rsid w:val="00BB6889"/>
    <w:rsid w:val="00BC066F"/>
    <w:rsid w:val="00BC137A"/>
    <w:rsid w:val="00BC1528"/>
    <w:rsid w:val="00BC1953"/>
    <w:rsid w:val="00BC1A85"/>
    <w:rsid w:val="00BC1F33"/>
    <w:rsid w:val="00BC28E7"/>
    <w:rsid w:val="00BD1A75"/>
    <w:rsid w:val="00BD338B"/>
    <w:rsid w:val="00BD40F7"/>
    <w:rsid w:val="00BD78DD"/>
    <w:rsid w:val="00BD7A14"/>
    <w:rsid w:val="00BD7CAD"/>
    <w:rsid w:val="00BE09A1"/>
    <w:rsid w:val="00BE2032"/>
    <w:rsid w:val="00BE2508"/>
    <w:rsid w:val="00BE2776"/>
    <w:rsid w:val="00BE6EFE"/>
    <w:rsid w:val="00BF0DD8"/>
    <w:rsid w:val="00BF1E80"/>
    <w:rsid w:val="00BF257F"/>
    <w:rsid w:val="00BF33A5"/>
    <w:rsid w:val="00BF372D"/>
    <w:rsid w:val="00BF4082"/>
    <w:rsid w:val="00BF54A9"/>
    <w:rsid w:val="00BF583D"/>
    <w:rsid w:val="00C01263"/>
    <w:rsid w:val="00C03781"/>
    <w:rsid w:val="00C03D94"/>
    <w:rsid w:val="00C0560E"/>
    <w:rsid w:val="00C0622A"/>
    <w:rsid w:val="00C068FD"/>
    <w:rsid w:val="00C071CD"/>
    <w:rsid w:val="00C129C2"/>
    <w:rsid w:val="00C12AE3"/>
    <w:rsid w:val="00C13F77"/>
    <w:rsid w:val="00C13FF9"/>
    <w:rsid w:val="00C16CC5"/>
    <w:rsid w:val="00C17176"/>
    <w:rsid w:val="00C229A1"/>
    <w:rsid w:val="00C23A91"/>
    <w:rsid w:val="00C25453"/>
    <w:rsid w:val="00C26F68"/>
    <w:rsid w:val="00C271DF"/>
    <w:rsid w:val="00C339F5"/>
    <w:rsid w:val="00C37D39"/>
    <w:rsid w:val="00C402D1"/>
    <w:rsid w:val="00C40D15"/>
    <w:rsid w:val="00C426C1"/>
    <w:rsid w:val="00C42CEC"/>
    <w:rsid w:val="00C4362B"/>
    <w:rsid w:val="00C45F22"/>
    <w:rsid w:val="00C47E75"/>
    <w:rsid w:val="00C52751"/>
    <w:rsid w:val="00C57757"/>
    <w:rsid w:val="00C57E84"/>
    <w:rsid w:val="00C60624"/>
    <w:rsid w:val="00C61104"/>
    <w:rsid w:val="00C61AC2"/>
    <w:rsid w:val="00C6212D"/>
    <w:rsid w:val="00C64642"/>
    <w:rsid w:val="00C6687A"/>
    <w:rsid w:val="00C67289"/>
    <w:rsid w:val="00C67ADC"/>
    <w:rsid w:val="00C7183C"/>
    <w:rsid w:val="00C71DAC"/>
    <w:rsid w:val="00C73F8F"/>
    <w:rsid w:val="00C77809"/>
    <w:rsid w:val="00C802C2"/>
    <w:rsid w:val="00C84218"/>
    <w:rsid w:val="00C84528"/>
    <w:rsid w:val="00C8610B"/>
    <w:rsid w:val="00C8737C"/>
    <w:rsid w:val="00C877C3"/>
    <w:rsid w:val="00C9435D"/>
    <w:rsid w:val="00C94F91"/>
    <w:rsid w:val="00CA3719"/>
    <w:rsid w:val="00CA4408"/>
    <w:rsid w:val="00CA514D"/>
    <w:rsid w:val="00CA61FD"/>
    <w:rsid w:val="00CA7F80"/>
    <w:rsid w:val="00CB02F7"/>
    <w:rsid w:val="00CB04A9"/>
    <w:rsid w:val="00CB557D"/>
    <w:rsid w:val="00CB563C"/>
    <w:rsid w:val="00CB5844"/>
    <w:rsid w:val="00CB58C2"/>
    <w:rsid w:val="00CB6747"/>
    <w:rsid w:val="00CB6FC9"/>
    <w:rsid w:val="00CB7128"/>
    <w:rsid w:val="00CC0303"/>
    <w:rsid w:val="00CC328B"/>
    <w:rsid w:val="00CC7EAB"/>
    <w:rsid w:val="00CD33FF"/>
    <w:rsid w:val="00CD3742"/>
    <w:rsid w:val="00CD3C32"/>
    <w:rsid w:val="00CD4F61"/>
    <w:rsid w:val="00CD62D5"/>
    <w:rsid w:val="00CD6C30"/>
    <w:rsid w:val="00CD7C26"/>
    <w:rsid w:val="00CE0776"/>
    <w:rsid w:val="00CE0A50"/>
    <w:rsid w:val="00CE15DC"/>
    <w:rsid w:val="00CE26B7"/>
    <w:rsid w:val="00CE2A2C"/>
    <w:rsid w:val="00CE3EA5"/>
    <w:rsid w:val="00CE43FA"/>
    <w:rsid w:val="00CE4B41"/>
    <w:rsid w:val="00CE4D65"/>
    <w:rsid w:val="00CE4E19"/>
    <w:rsid w:val="00CE64F9"/>
    <w:rsid w:val="00CE7883"/>
    <w:rsid w:val="00CF08A6"/>
    <w:rsid w:val="00CF0A2F"/>
    <w:rsid w:val="00CF23BF"/>
    <w:rsid w:val="00CF2661"/>
    <w:rsid w:val="00CF506F"/>
    <w:rsid w:val="00CF53DF"/>
    <w:rsid w:val="00CF5D6A"/>
    <w:rsid w:val="00CF5FE0"/>
    <w:rsid w:val="00D0189B"/>
    <w:rsid w:val="00D03D9F"/>
    <w:rsid w:val="00D05D64"/>
    <w:rsid w:val="00D05D8C"/>
    <w:rsid w:val="00D1273A"/>
    <w:rsid w:val="00D127DB"/>
    <w:rsid w:val="00D13858"/>
    <w:rsid w:val="00D13C53"/>
    <w:rsid w:val="00D13C9C"/>
    <w:rsid w:val="00D14EF4"/>
    <w:rsid w:val="00D22F4A"/>
    <w:rsid w:val="00D23ACF"/>
    <w:rsid w:val="00D25977"/>
    <w:rsid w:val="00D270B1"/>
    <w:rsid w:val="00D3055B"/>
    <w:rsid w:val="00D30573"/>
    <w:rsid w:val="00D306A2"/>
    <w:rsid w:val="00D3273B"/>
    <w:rsid w:val="00D34ACD"/>
    <w:rsid w:val="00D34F71"/>
    <w:rsid w:val="00D355BA"/>
    <w:rsid w:val="00D37ADF"/>
    <w:rsid w:val="00D37E35"/>
    <w:rsid w:val="00D41BB3"/>
    <w:rsid w:val="00D43AFC"/>
    <w:rsid w:val="00D45259"/>
    <w:rsid w:val="00D467B5"/>
    <w:rsid w:val="00D47298"/>
    <w:rsid w:val="00D520EB"/>
    <w:rsid w:val="00D524AA"/>
    <w:rsid w:val="00D5295F"/>
    <w:rsid w:val="00D538B4"/>
    <w:rsid w:val="00D559A5"/>
    <w:rsid w:val="00D60DC1"/>
    <w:rsid w:val="00D6152A"/>
    <w:rsid w:val="00D647D7"/>
    <w:rsid w:val="00D64E87"/>
    <w:rsid w:val="00D66D22"/>
    <w:rsid w:val="00D678B9"/>
    <w:rsid w:val="00D72028"/>
    <w:rsid w:val="00D72EE9"/>
    <w:rsid w:val="00D76A27"/>
    <w:rsid w:val="00D8048D"/>
    <w:rsid w:val="00D84C0F"/>
    <w:rsid w:val="00D85B2E"/>
    <w:rsid w:val="00D875C8"/>
    <w:rsid w:val="00D93F05"/>
    <w:rsid w:val="00D94D23"/>
    <w:rsid w:val="00D95A5A"/>
    <w:rsid w:val="00D975A4"/>
    <w:rsid w:val="00DA0136"/>
    <w:rsid w:val="00DA2B70"/>
    <w:rsid w:val="00DA3FD1"/>
    <w:rsid w:val="00DA5600"/>
    <w:rsid w:val="00DA7379"/>
    <w:rsid w:val="00DB1AA4"/>
    <w:rsid w:val="00DB300C"/>
    <w:rsid w:val="00DB3927"/>
    <w:rsid w:val="00DB4C8A"/>
    <w:rsid w:val="00DC5270"/>
    <w:rsid w:val="00DC54C2"/>
    <w:rsid w:val="00DD016E"/>
    <w:rsid w:val="00DD061D"/>
    <w:rsid w:val="00DD291D"/>
    <w:rsid w:val="00DD3E81"/>
    <w:rsid w:val="00DD42F0"/>
    <w:rsid w:val="00DD5E87"/>
    <w:rsid w:val="00DD70DB"/>
    <w:rsid w:val="00DD7132"/>
    <w:rsid w:val="00DE1B5C"/>
    <w:rsid w:val="00DE4024"/>
    <w:rsid w:val="00DE53B3"/>
    <w:rsid w:val="00DE5834"/>
    <w:rsid w:val="00DE75D8"/>
    <w:rsid w:val="00DF2253"/>
    <w:rsid w:val="00DF2C8C"/>
    <w:rsid w:val="00DF353D"/>
    <w:rsid w:val="00DF528C"/>
    <w:rsid w:val="00DF5FC0"/>
    <w:rsid w:val="00DF629D"/>
    <w:rsid w:val="00DF68A0"/>
    <w:rsid w:val="00E026E6"/>
    <w:rsid w:val="00E109A1"/>
    <w:rsid w:val="00E10DA4"/>
    <w:rsid w:val="00E11C70"/>
    <w:rsid w:val="00E159DE"/>
    <w:rsid w:val="00E17B60"/>
    <w:rsid w:val="00E204C1"/>
    <w:rsid w:val="00E21907"/>
    <w:rsid w:val="00E249A1"/>
    <w:rsid w:val="00E27245"/>
    <w:rsid w:val="00E2735A"/>
    <w:rsid w:val="00E3110B"/>
    <w:rsid w:val="00E33E55"/>
    <w:rsid w:val="00E34A56"/>
    <w:rsid w:val="00E409D0"/>
    <w:rsid w:val="00E416BC"/>
    <w:rsid w:val="00E425E6"/>
    <w:rsid w:val="00E42F4A"/>
    <w:rsid w:val="00E44719"/>
    <w:rsid w:val="00E447EC"/>
    <w:rsid w:val="00E4529B"/>
    <w:rsid w:val="00E52443"/>
    <w:rsid w:val="00E526E4"/>
    <w:rsid w:val="00E539F8"/>
    <w:rsid w:val="00E564BA"/>
    <w:rsid w:val="00E56E71"/>
    <w:rsid w:val="00E57463"/>
    <w:rsid w:val="00E5755A"/>
    <w:rsid w:val="00E579FA"/>
    <w:rsid w:val="00E60645"/>
    <w:rsid w:val="00E658B9"/>
    <w:rsid w:val="00E66466"/>
    <w:rsid w:val="00E7447D"/>
    <w:rsid w:val="00E81292"/>
    <w:rsid w:val="00E836E3"/>
    <w:rsid w:val="00E852F3"/>
    <w:rsid w:val="00E9014E"/>
    <w:rsid w:val="00E9162B"/>
    <w:rsid w:val="00E9251C"/>
    <w:rsid w:val="00E929E5"/>
    <w:rsid w:val="00E94FE0"/>
    <w:rsid w:val="00E960D5"/>
    <w:rsid w:val="00EA1F2A"/>
    <w:rsid w:val="00EA453C"/>
    <w:rsid w:val="00EA7B95"/>
    <w:rsid w:val="00EB1F39"/>
    <w:rsid w:val="00EB3CEC"/>
    <w:rsid w:val="00EB790E"/>
    <w:rsid w:val="00EC10B3"/>
    <w:rsid w:val="00EC1BCE"/>
    <w:rsid w:val="00EC4904"/>
    <w:rsid w:val="00EC4A5B"/>
    <w:rsid w:val="00EC644F"/>
    <w:rsid w:val="00ED0527"/>
    <w:rsid w:val="00ED0AE8"/>
    <w:rsid w:val="00ED2180"/>
    <w:rsid w:val="00ED33A1"/>
    <w:rsid w:val="00ED355C"/>
    <w:rsid w:val="00ED365A"/>
    <w:rsid w:val="00ED406D"/>
    <w:rsid w:val="00ED45EC"/>
    <w:rsid w:val="00ED6781"/>
    <w:rsid w:val="00EE0973"/>
    <w:rsid w:val="00EE2898"/>
    <w:rsid w:val="00EE2943"/>
    <w:rsid w:val="00EE67F7"/>
    <w:rsid w:val="00EE79FE"/>
    <w:rsid w:val="00EE7D0D"/>
    <w:rsid w:val="00EF1E74"/>
    <w:rsid w:val="00EF2884"/>
    <w:rsid w:val="00F00713"/>
    <w:rsid w:val="00F06135"/>
    <w:rsid w:val="00F071C2"/>
    <w:rsid w:val="00F07C4F"/>
    <w:rsid w:val="00F13426"/>
    <w:rsid w:val="00F15B0E"/>
    <w:rsid w:val="00F15C6B"/>
    <w:rsid w:val="00F165C2"/>
    <w:rsid w:val="00F174AF"/>
    <w:rsid w:val="00F175A7"/>
    <w:rsid w:val="00F2256C"/>
    <w:rsid w:val="00F22594"/>
    <w:rsid w:val="00F23E7E"/>
    <w:rsid w:val="00F23EC4"/>
    <w:rsid w:val="00F25DC1"/>
    <w:rsid w:val="00F27E7A"/>
    <w:rsid w:val="00F30D8A"/>
    <w:rsid w:val="00F313D5"/>
    <w:rsid w:val="00F336CD"/>
    <w:rsid w:val="00F33EDA"/>
    <w:rsid w:val="00F355A2"/>
    <w:rsid w:val="00F35A73"/>
    <w:rsid w:val="00F37F92"/>
    <w:rsid w:val="00F45157"/>
    <w:rsid w:val="00F45FFE"/>
    <w:rsid w:val="00F479FC"/>
    <w:rsid w:val="00F50B42"/>
    <w:rsid w:val="00F52D3E"/>
    <w:rsid w:val="00F53051"/>
    <w:rsid w:val="00F54A71"/>
    <w:rsid w:val="00F569E3"/>
    <w:rsid w:val="00F617B2"/>
    <w:rsid w:val="00F61C81"/>
    <w:rsid w:val="00F61D82"/>
    <w:rsid w:val="00F624AE"/>
    <w:rsid w:val="00F66799"/>
    <w:rsid w:val="00F67FBC"/>
    <w:rsid w:val="00F70257"/>
    <w:rsid w:val="00F71435"/>
    <w:rsid w:val="00F71E9E"/>
    <w:rsid w:val="00F7219F"/>
    <w:rsid w:val="00F722AB"/>
    <w:rsid w:val="00F73E7B"/>
    <w:rsid w:val="00F75C9E"/>
    <w:rsid w:val="00F76C92"/>
    <w:rsid w:val="00F81314"/>
    <w:rsid w:val="00F81FE2"/>
    <w:rsid w:val="00F857EE"/>
    <w:rsid w:val="00F85929"/>
    <w:rsid w:val="00F86CE9"/>
    <w:rsid w:val="00F921D7"/>
    <w:rsid w:val="00F931BF"/>
    <w:rsid w:val="00F95298"/>
    <w:rsid w:val="00FA0E81"/>
    <w:rsid w:val="00FA6500"/>
    <w:rsid w:val="00FA783A"/>
    <w:rsid w:val="00FB16F6"/>
    <w:rsid w:val="00FB29F0"/>
    <w:rsid w:val="00FB306A"/>
    <w:rsid w:val="00FB31D0"/>
    <w:rsid w:val="00FC05BF"/>
    <w:rsid w:val="00FC0A77"/>
    <w:rsid w:val="00FC0EAD"/>
    <w:rsid w:val="00FC2239"/>
    <w:rsid w:val="00FC27C0"/>
    <w:rsid w:val="00FC686D"/>
    <w:rsid w:val="00FC6BBB"/>
    <w:rsid w:val="00FD199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esearch.fb.com/prophet-forecasting-at-sca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76</Pages>
  <Words>20138</Words>
  <Characters>114790</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79</cp:revision>
  <dcterms:created xsi:type="dcterms:W3CDTF">2023-09-19T13:06:00Z</dcterms:created>
  <dcterms:modified xsi:type="dcterms:W3CDTF">2023-09-19T16:10:00Z</dcterms:modified>
</cp:coreProperties>
</file>